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79" w:rsidRPr="000C462A" w:rsidRDefault="003C1BF9" w:rsidP="00391C79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sz w:val="36"/>
          <w:szCs w:val="36"/>
          <w:lang w:eastAsia="pl-PL"/>
        </w:rPr>
        <w:t xml:space="preserve">Informacje </w:t>
      </w:r>
      <w:r w:rsidR="000C462A" w:rsidRPr="000C462A">
        <w:rPr>
          <w:rFonts w:eastAsia="Times New Roman"/>
          <w:b/>
          <w:bCs/>
          <w:sz w:val="36"/>
          <w:szCs w:val="36"/>
          <w:lang w:eastAsia="pl-PL"/>
        </w:rPr>
        <w:t>ogólne</w:t>
      </w:r>
      <w:r>
        <w:rPr>
          <w:rFonts w:eastAsia="Times New Roman"/>
          <w:b/>
          <w:bCs/>
          <w:sz w:val="36"/>
          <w:szCs w:val="36"/>
          <w:lang w:eastAsia="pl-PL"/>
        </w:rPr>
        <w:t xml:space="preserve"> o egzaminie gimnazjalnym</w:t>
      </w:r>
      <w:r w:rsidR="005468A9">
        <w:rPr>
          <w:rFonts w:eastAsia="Times New Roman"/>
          <w:b/>
          <w:bCs/>
          <w:sz w:val="36"/>
          <w:szCs w:val="36"/>
          <w:lang w:eastAsia="pl-PL"/>
        </w:rPr>
        <w:t xml:space="preserve"> 2018/2019</w:t>
      </w:r>
    </w:p>
    <w:p w:rsidR="000C462A" w:rsidRPr="000C462A" w:rsidRDefault="000C462A" w:rsidP="000C462A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lang w:eastAsia="pl-PL"/>
        </w:rPr>
        <w:t>Egzamin gimnazjalny składa się z trzech części: ‎</w:t>
      </w:r>
    </w:p>
    <w:p w:rsidR="000C462A" w:rsidRPr="000C462A" w:rsidRDefault="000C462A" w:rsidP="000C4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b/>
          <w:bCs/>
          <w:lang w:eastAsia="pl-PL"/>
        </w:rPr>
        <w:t>humanistycznej</w:t>
      </w:r>
      <w:r w:rsidRPr="000C462A">
        <w:rPr>
          <w:rFonts w:eastAsia="Times New Roman"/>
          <w:lang w:eastAsia="pl-PL"/>
        </w:rPr>
        <w:t xml:space="preserve"> z zakresu historii i wiedzy o społeczeństwie oraz z zakresu języka ‎polskiego,</w:t>
      </w:r>
    </w:p>
    <w:p w:rsidR="000C462A" w:rsidRPr="000C462A" w:rsidRDefault="000C462A" w:rsidP="000C4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b/>
          <w:bCs/>
          <w:lang w:eastAsia="pl-PL"/>
        </w:rPr>
        <w:t>matematyczno-przyrodniczej</w:t>
      </w:r>
      <w:r w:rsidRPr="000C462A">
        <w:rPr>
          <w:rFonts w:eastAsia="Times New Roman"/>
          <w:lang w:eastAsia="pl-PL"/>
        </w:rPr>
        <w:t xml:space="preserve"> z zakresu przedmiotów przyrodniczych i z zakresu ‎matematyki,</w:t>
      </w:r>
    </w:p>
    <w:p w:rsidR="00391C79" w:rsidRPr="000C462A" w:rsidRDefault="000C462A" w:rsidP="00391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b/>
          <w:bCs/>
          <w:lang w:eastAsia="pl-PL"/>
        </w:rPr>
        <w:t>z języka obcego nowożytnego</w:t>
      </w:r>
      <w:r w:rsidR="00391C79">
        <w:rPr>
          <w:rFonts w:eastAsia="Times New Roman"/>
          <w:lang w:eastAsia="pl-PL"/>
        </w:rPr>
        <w:t>.</w:t>
      </w:r>
    </w:p>
    <w:tbl>
      <w:tblPr>
        <w:tblW w:w="10114" w:type="dxa"/>
        <w:tblInd w:w="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060"/>
        <w:gridCol w:w="1276"/>
        <w:gridCol w:w="1559"/>
        <w:gridCol w:w="1276"/>
        <w:gridCol w:w="1418"/>
        <w:gridCol w:w="1984"/>
      </w:tblGrid>
      <w:tr w:rsidR="00391C79" w:rsidRPr="00391C79" w:rsidTr="009245A9">
        <w:trPr>
          <w:trHeight w:hRule="exact" w:val="540"/>
        </w:trPr>
        <w:tc>
          <w:tcPr>
            <w:tcW w:w="154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47" w:after="0" w:line="206" w:lineRule="exact"/>
              <w:ind w:left="97" w:right="127"/>
              <w:rPr>
                <w:rFonts w:eastAsia="Arial"/>
                <w:lang w:val="en-US"/>
              </w:rPr>
            </w:pPr>
            <w:proofErr w:type="spellStart"/>
            <w:r w:rsidRPr="009245A9">
              <w:rPr>
                <w:rFonts w:eastAsia="Arial"/>
                <w:spacing w:val="-1"/>
                <w:lang w:val="en-US"/>
              </w:rPr>
              <w:t>Termin</w:t>
            </w:r>
            <w:proofErr w:type="spellEnd"/>
            <w:r w:rsidRPr="009245A9">
              <w:rPr>
                <w:rFonts w:eastAsia="Arial"/>
                <w:spacing w:val="25"/>
                <w:lang w:val="en-US"/>
              </w:rPr>
              <w:t xml:space="preserve"> </w:t>
            </w:r>
            <w:proofErr w:type="spellStart"/>
            <w:r w:rsidRPr="009245A9">
              <w:rPr>
                <w:rFonts w:eastAsia="Arial"/>
                <w:spacing w:val="-1"/>
                <w:lang w:val="en-US"/>
              </w:rPr>
              <w:t>egzaminu</w:t>
            </w:r>
            <w:proofErr w:type="spellEnd"/>
          </w:p>
        </w:tc>
        <w:tc>
          <w:tcPr>
            <w:tcW w:w="2336" w:type="dxa"/>
            <w:gridSpan w:val="2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7" w:after="0" w:line="140" w:lineRule="exact"/>
              <w:rPr>
                <w:rFonts w:eastAsia="Calibri"/>
                <w:lang w:val="en-US"/>
              </w:rPr>
            </w:pPr>
          </w:p>
          <w:p w:rsidR="00391C79" w:rsidRPr="009245A9" w:rsidRDefault="005468A9" w:rsidP="00391C79">
            <w:pPr>
              <w:widowControl w:val="0"/>
              <w:spacing w:after="0" w:line="240" w:lineRule="auto"/>
              <w:ind w:left="479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10</w:t>
            </w:r>
            <w:r w:rsidR="00391C79" w:rsidRPr="009245A9">
              <w:rPr>
                <w:rFonts w:eastAsia="Arial"/>
                <w:spacing w:val="1"/>
                <w:lang w:val="en-US"/>
              </w:rPr>
              <w:t xml:space="preserve"> </w:t>
            </w:r>
            <w:proofErr w:type="spellStart"/>
            <w:r w:rsidR="00391C79" w:rsidRPr="009245A9">
              <w:rPr>
                <w:rFonts w:eastAsia="Arial"/>
                <w:spacing w:val="-1"/>
                <w:lang w:val="en-US"/>
              </w:rPr>
              <w:t>kwietnia</w:t>
            </w:r>
            <w:proofErr w:type="spellEnd"/>
            <w:r>
              <w:rPr>
                <w:rFonts w:eastAsia="Arial"/>
                <w:lang w:val="en-US"/>
              </w:rPr>
              <w:t xml:space="preserve"> 2019</w:t>
            </w:r>
            <w:r w:rsidR="00391C79" w:rsidRPr="009245A9">
              <w:rPr>
                <w:rFonts w:eastAsia="Arial"/>
                <w:spacing w:val="1"/>
                <w:lang w:val="en-US"/>
              </w:rPr>
              <w:t xml:space="preserve"> </w:t>
            </w:r>
            <w:r w:rsidR="00391C79" w:rsidRPr="009245A9">
              <w:rPr>
                <w:rFonts w:eastAsia="Arial"/>
                <w:lang w:val="en-US"/>
              </w:rPr>
              <w:t>r.</w:t>
            </w:r>
          </w:p>
        </w:tc>
        <w:tc>
          <w:tcPr>
            <w:tcW w:w="2835" w:type="dxa"/>
            <w:gridSpan w:val="2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7" w:after="0" w:line="140" w:lineRule="exact"/>
              <w:rPr>
                <w:rFonts w:eastAsia="Calibri"/>
                <w:lang w:val="en-US"/>
              </w:rPr>
            </w:pPr>
          </w:p>
          <w:p w:rsidR="00391C79" w:rsidRPr="009245A9" w:rsidRDefault="005468A9" w:rsidP="00391C79">
            <w:pPr>
              <w:widowControl w:val="0"/>
              <w:spacing w:after="0" w:line="240" w:lineRule="auto"/>
              <w:ind w:left="491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11</w:t>
            </w:r>
            <w:r w:rsidR="00391C79" w:rsidRPr="009245A9">
              <w:rPr>
                <w:rFonts w:eastAsia="Arial"/>
                <w:spacing w:val="1"/>
                <w:lang w:val="en-US"/>
              </w:rPr>
              <w:t xml:space="preserve"> </w:t>
            </w:r>
            <w:proofErr w:type="spellStart"/>
            <w:r w:rsidR="00391C79" w:rsidRPr="009245A9">
              <w:rPr>
                <w:rFonts w:eastAsia="Arial"/>
                <w:spacing w:val="-1"/>
                <w:lang w:val="en-US"/>
              </w:rPr>
              <w:t>kwietnia</w:t>
            </w:r>
            <w:proofErr w:type="spellEnd"/>
            <w:r w:rsidR="00391C79" w:rsidRPr="009245A9">
              <w:rPr>
                <w:rFonts w:eastAsia="Arial"/>
                <w:lang w:val="en-US"/>
              </w:rPr>
              <w:t xml:space="preserve"> </w:t>
            </w:r>
            <w:r>
              <w:rPr>
                <w:rFonts w:eastAsia="Arial"/>
                <w:spacing w:val="-1"/>
                <w:lang w:val="en-US"/>
              </w:rPr>
              <w:t>2019</w:t>
            </w:r>
            <w:r w:rsidR="00391C79" w:rsidRPr="009245A9">
              <w:rPr>
                <w:rFonts w:eastAsia="Arial"/>
                <w:spacing w:val="1"/>
                <w:lang w:val="en-US"/>
              </w:rPr>
              <w:t xml:space="preserve"> </w:t>
            </w:r>
            <w:r w:rsidR="00391C79" w:rsidRPr="009245A9">
              <w:rPr>
                <w:rFonts w:eastAsia="Arial"/>
                <w:lang w:val="en-US"/>
              </w:rPr>
              <w:t>r.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5" w:after="0" w:line="150" w:lineRule="exact"/>
              <w:rPr>
                <w:rFonts w:eastAsia="Calibri"/>
                <w:lang w:val="en-US"/>
              </w:rPr>
            </w:pPr>
          </w:p>
          <w:p w:rsidR="00391C79" w:rsidRPr="009245A9" w:rsidRDefault="000D4E13" w:rsidP="00391C79">
            <w:pPr>
              <w:widowControl w:val="0"/>
              <w:spacing w:after="0" w:line="240" w:lineRule="auto"/>
              <w:ind w:left="639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</w:t>
            </w:r>
            <w:r w:rsidR="005468A9">
              <w:rPr>
                <w:rFonts w:eastAsia="Arial"/>
                <w:lang w:val="en-US"/>
              </w:rPr>
              <w:t>2</w:t>
            </w:r>
            <w:r w:rsidR="00391C79" w:rsidRPr="009245A9">
              <w:rPr>
                <w:rFonts w:eastAsia="Arial"/>
                <w:spacing w:val="1"/>
                <w:lang w:val="en-US"/>
              </w:rPr>
              <w:t xml:space="preserve"> </w:t>
            </w:r>
            <w:proofErr w:type="spellStart"/>
            <w:r w:rsidR="00391C79" w:rsidRPr="009245A9">
              <w:rPr>
                <w:rFonts w:eastAsia="Arial"/>
                <w:spacing w:val="-1"/>
                <w:lang w:val="en-US"/>
              </w:rPr>
              <w:t>kwietnia</w:t>
            </w:r>
            <w:proofErr w:type="spellEnd"/>
            <w:r w:rsidR="00391C79" w:rsidRPr="009245A9">
              <w:rPr>
                <w:rFonts w:eastAsia="Arial"/>
                <w:lang w:val="en-US"/>
              </w:rPr>
              <w:t xml:space="preserve"> </w:t>
            </w:r>
            <w:r w:rsidR="005468A9">
              <w:rPr>
                <w:rFonts w:eastAsia="Arial"/>
                <w:spacing w:val="-1"/>
                <w:lang w:val="en-US"/>
              </w:rPr>
              <w:t>2019</w:t>
            </w:r>
            <w:r w:rsidR="00391C79" w:rsidRPr="009245A9">
              <w:rPr>
                <w:rFonts w:eastAsia="Arial"/>
                <w:spacing w:val="1"/>
                <w:lang w:val="en-US"/>
              </w:rPr>
              <w:t xml:space="preserve"> </w:t>
            </w:r>
            <w:r w:rsidR="00391C79" w:rsidRPr="009245A9">
              <w:rPr>
                <w:rFonts w:eastAsia="Arial"/>
                <w:lang w:val="en-US"/>
              </w:rPr>
              <w:t>r.</w:t>
            </w:r>
          </w:p>
        </w:tc>
      </w:tr>
      <w:tr w:rsidR="00391C79" w:rsidRPr="00391C79" w:rsidTr="009245A9">
        <w:trPr>
          <w:trHeight w:hRule="exact" w:val="906"/>
        </w:trPr>
        <w:tc>
          <w:tcPr>
            <w:tcW w:w="154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15" w:after="0" w:line="22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06" w:lineRule="exact"/>
              <w:ind w:left="97" w:right="127"/>
              <w:rPr>
                <w:rFonts w:eastAsia="Arial"/>
                <w:lang w:val="en-US"/>
              </w:rPr>
            </w:pPr>
            <w:proofErr w:type="spellStart"/>
            <w:r w:rsidRPr="009245A9">
              <w:rPr>
                <w:rFonts w:eastAsia="Arial"/>
                <w:spacing w:val="-1"/>
                <w:lang w:val="en-US"/>
              </w:rPr>
              <w:t>Zakres</w:t>
            </w:r>
            <w:proofErr w:type="spellEnd"/>
            <w:r w:rsidRPr="009245A9">
              <w:rPr>
                <w:rFonts w:eastAsia="Arial"/>
                <w:spacing w:val="25"/>
                <w:lang w:val="en-US"/>
              </w:rPr>
              <w:t xml:space="preserve"> </w:t>
            </w:r>
            <w:proofErr w:type="spellStart"/>
            <w:r w:rsidRPr="009245A9">
              <w:rPr>
                <w:rFonts w:eastAsia="Arial"/>
                <w:spacing w:val="-1"/>
                <w:lang w:val="en-US"/>
              </w:rPr>
              <w:t>egzaminu</w:t>
            </w:r>
            <w:proofErr w:type="spellEnd"/>
          </w:p>
        </w:tc>
        <w:tc>
          <w:tcPr>
            <w:tcW w:w="106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15" w:after="0" w:line="220" w:lineRule="exact"/>
              <w:rPr>
                <w:rFonts w:eastAsia="Calibri"/>
                <w:lang w:val="en-US"/>
              </w:rPr>
            </w:pPr>
          </w:p>
          <w:p w:rsidR="009245A9" w:rsidRDefault="00391C79" w:rsidP="009245A9">
            <w:pPr>
              <w:widowControl w:val="0"/>
              <w:spacing w:after="0" w:line="206" w:lineRule="exact"/>
              <w:ind w:left="210" w:right="141" w:hanging="142"/>
              <w:rPr>
                <w:rFonts w:eastAsia="Arial"/>
                <w:spacing w:val="-1"/>
                <w:lang w:val="en-US"/>
              </w:rPr>
            </w:pPr>
            <w:proofErr w:type="spellStart"/>
            <w:r w:rsidRPr="009245A9">
              <w:rPr>
                <w:rFonts w:eastAsia="Arial"/>
                <w:spacing w:val="-1"/>
                <w:lang w:val="en-US"/>
              </w:rPr>
              <w:t>Historia</w:t>
            </w:r>
            <w:proofErr w:type="spellEnd"/>
          </w:p>
          <w:p w:rsidR="00391C79" w:rsidRPr="009245A9" w:rsidRDefault="00391C79" w:rsidP="009245A9">
            <w:pPr>
              <w:widowControl w:val="0"/>
              <w:spacing w:after="0" w:line="206" w:lineRule="exact"/>
              <w:ind w:left="210" w:hanging="142"/>
              <w:rPr>
                <w:rFonts w:eastAsia="Arial"/>
                <w:lang w:val="en-US"/>
              </w:rPr>
            </w:pPr>
            <w:r w:rsidRPr="009245A9">
              <w:rPr>
                <w:rFonts w:eastAsia="Arial"/>
                <w:spacing w:val="26"/>
                <w:lang w:val="en-US"/>
              </w:rPr>
              <w:t xml:space="preserve"> </w:t>
            </w:r>
            <w:r w:rsidR="009245A9">
              <w:rPr>
                <w:rFonts w:eastAsia="Arial"/>
                <w:lang w:val="en-US"/>
              </w:rPr>
              <w:t>I</w:t>
            </w:r>
            <w:r w:rsidR="009245A9">
              <w:rPr>
                <w:rFonts w:eastAsia="Arial"/>
                <w:spacing w:val="-4"/>
                <w:lang w:val="en-US"/>
              </w:rPr>
              <w:t xml:space="preserve"> </w:t>
            </w:r>
            <w:r w:rsidRPr="009245A9">
              <w:rPr>
                <w:rFonts w:eastAsia="Arial"/>
                <w:spacing w:val="7"/>
                <w:lang w:val="en-US"/>
              </w:rPr>
              <w:t>W</w:t>
            </w:r>
            <w:r w:rsidRPr="009245A9">
              <w:rPr>
                <w:rFonts w:eastAsia="Arial"/>
                <w:spacing w:val="-1"/>
                <w:lang w:val="en-US"/>
              </w:rPr>
              <w:t>O</w:t>
            </w:r>
            <w:r w:rsidRPr="009245A9">
              <w:rPr>
                <w:rFonts w:eastAsia="Arial"/>
                <w:lang w:val="en-US"/>
              </w:rPr>
              <w:t>S</w:t>
            </w:r>
          </w:p>
        </w:tc>
        <w:tc>
          <w:tcPr>
            <w:tcW w:w="12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15" w:after="0" w:line="22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9245A9">
            <w:pPr>
              <w:widowControl w:val="0"/>
              <w:spacing w:after="0" w:line="206" w:lineRule="exact"/>
              <w:ind w:left="141" w:right="384"/>
              <w:rPr>
                <w:rFonts w:eastAsia="Arial"/>
                <w:lang w:val="en-US"/>
              </w:rPr>
            </w:pPr>
            <w:proofErr w:type="spellStart"/>
            <w:r w:rsidRPr="009245A9">
              <w:rPr>
                <w:rFonts w:eastAsia="Arial"/>
                <w:spacing w:val="-1"/>
                <w:lang w:val="en-US"/>
              </w:rPr>
              <w:t>Język</w:t>
            </w:r>
            <w:proofErr w:type="spellEnd"/>
            <w:r w:rsidRPr="009245A9">
              <w:rPr>
                <w:rFonts w:eastAsia="Arial"/>
                <w:spacing w:val="22"/>
                <w:lang w:val="en-US"/>
              </w:rPr>
              <w:t xml:space="preserve"> </w:t>
            </w:r>
            <w:proofErr w:type="spellStart"/>
            <w:r w:rsidRPr="009245A9">
              <w:rPr>
                <w:rFonts w:eastAsia="Arial"/>
                <w:spacing w:val="-1"/>
                <w:lang w:val="en-US"/>
              </w:rPr>
              <w:t>polski</w:t>
            </w:r>
            <w:proofErr w:type="spellEnd"/>
          </w:p>
        </w:tc>
        <w:tc>
          <w:tcPr>
            <w:tcW w:w="155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15" w:after="0" w:line="22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9245A9">
            <w:pPr>
              <w:widowControl w:val="0"/>
              <w:spacing w:after="0" w:line="206" w:lineRule="exact"/>
              <w:ind w:left="114" w:right="116" w:hanging="114"/>
              <w:rPr>
                <w:rFonts w:eastAsia="Arial"/>
                <w:lang w:val="en-US"/>
              </w:rPr>
            </w:pPr>
            <w:proofErr w:type="spellStart"/>
            <w:r w:rsidRPr="009245A9">
              <w:rPr>
                <w:rFonts w:eastAsia="Arial"/>
                <w:spacing w:val="-1"/>
                <w:lang w:val="en-US"/>
              </w:rPr>
              <w:t>Przedmioty</w:t>
            </w:r>
            <w:proofErr w:type="spellEnd"/>
            <w:r w:rsidRPr="009245A9">
              <w:rPr>
                <w:rFonts w:eastAsia="Arial"/>
                <w:spacing w:val="29"/>
                <w:lang w:val="en-US"/>
              </w:rPr>
              <w:t xml:space="preserve"> </w:t>
            </w:r>
            <w:proofErr w:type="spellStart"/>
            <w:r w:rsidRPr="009245A9">
              <w:rPr>
                <w:rFonts w:eastAsia="Arial"/>
                <w:spacing w:val="-1"/>
                <w:lang w:val="en-US"/>
              </w:rPr>
              <w:t>przyrodnicze</w:t>
            </w:r>
            <w:proofErr w:type="spellEnd"/>
          </w:p>
        </w:tc>
        <w:tc>
          <w:tcPr>
            <w:tcW w:w="12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4" w:after="0" w:line="13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0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9245A9">
            <w:pPr>
              <w:widowControl w:val="0"/>
              <w:spacing w:after="0" w:line="240" w:lineRule="auto"/>
              <w:ind w:left="123" w:hanging="123"/>
              <w:rPr>
                <w:rFonts w:eastAsia="Arial"/>
                <w:lang w:val="en-US"/>
              </w:rPr>
            </w:pPr>
            <w:proofErr w:type="spellStart"/>
            <w:r w:rsidRPr="009245A9">
              <w:rPr>
                <w:rFonts w:eastAsia="Arial"/>
                <w:spacing w:val="-1"/>
                <w:lang w:val="en-US"/>
              </w:rPr>
              <w:t>Matematyka</w:t>
            </w:r>
            <w:proofErr w:type="spellEnd"/>
          </w:p>
        </w:tc>
        <w:tc>
          <w:tcPr>
            <w:tcW w:w="141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8" w:after="0" w:line="12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9245A9">
            <w:pPr>
              <w:widowControl w:val="0"/>
              <w:spacing w:after="0" w:line="207" w:lineRule="exact"/>
              <w:ind w:left="142"/>
              <w:rPr>
                <w:rFonts w:eastAsia="Arial"/>
                <w:lang w:val="en-US"/>
              </w:rPr>
            </w:pPr>
            <w:proofErr w:type="spellStart"/>
            <w:r w:rsidRPr="009245A9">
              <w:rPr>
                <w:rFonts w:eastAsia="Arial"/>
                <w:spacing w:val="-1"/>
                <w:lang w:val="en-US"/>
              </w:rPr>
              <w:t>Język</w:t>
            </w:r>
            <w:proofErr w:type="spellEnd"/>
            <w:r w:rsidRPr="009245A9">
              <w:rPr>
                <w:rFonts w:eastAsia="Arial"/>
                <w:spacing w:val="1"/>
                <w:lang w:val="en-US"/>
              </w:rPr>
              <w:t xml:space="preserve"> </w:t>
            </w:r>
            <w:proofErr w:type="spellStart"/>
            <w:r w:rsidRPr="009245A9">
              <w:rPr>
                <w:rFonts w:eastAsia="Arial"/>
                <w:spacing w:val="-1"/>
                <w:lang w:val="en-US"/>
              </w:rPr>
              <w:t>obcy</w:t>
            </w:r>
            <w:proofErr w:type="spellEnd"/>
          </w:p>
          <w:p w:rsidR="00391C79" w:rsidRPr="009245A9" w:rsidRDefault="00391C79" w:rsidP="009245A9">
            <w:pPr>
              <w:widowControl w:val="0"/>
              <w:spacing w:before="3" w:after="0" w:line="206" w:lineRule="exact"/>
              <w:ind w:right="169"/>
              <w:rPr>
                <w:rFonts w:eastAsia="Arial"/>
                <w:lang w:val="en-US"/>
              </w:rPr>
            </w:pPr>
            <w:r w:rsidRPr="009245A9">
              <w:rPr>
                <w:rFonts w:eastAsia="Arial"/>
                <w:lang w:val="en-US"/>
              </w:rPr>
              <w:t>–</w:t>
            </w:r>
            <w:r w:rsidRPr="009245A9">
              <w:rPr>
                <w:rFonts w:eastAsia="Arial"/>
                <w:spacing w:val="1"/>
                <w:lang w:val="en-US"/>
              </w:rPr>
              <w:t xml:space="preserve"> </w:t>
            </w:r>
            <w:proofErr w:type="spellStart"/>
            <w:r w:rsidRPr="009245A9">
              <w:rPr>
                <w:rFonts w:eastAsia="Arial"/>
                <w:spacing w:val="-1"/>
                <w:lang w:val="en-US"/>
              </w:rPr>
              <w:t>poziom</w:t>
            </w:r>
            <w:proofErr w:type="spellEnd"/>
            <w:r w:rsidRPr="009245A9">
              <w:rPr>
                <w:rFonts w:eastAsia="Arial"/>
                <w:spacing w:val="22"/>
                <w:lang w:val="en-US"/>
              </w:rPr>
              <w:t xml:space="preserve"> </w:t>
            </w:r>
            <w:proofErr w:type="spellStart"/>
            <w:r w:rsidRPr="009245A9">
              <w:rPr>
                <w:rFonts w:eastAsia="Arial"/>
                <w:spacing w:val="-1"/>
                <w:lang w:val="en-US"/>
              </w:rPr>
              <w:t>podstawowy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6" w:after="0" w:line="13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9245A9">
            <w:pPr>
              <w:widowControl w:val="0"/>
              <w:spacing w:after="0" w:line="207" w:lineRule="exact"/>
              <w:ind w:left="141"/>
              <w:rPr>
                <w:rFonts w:eastAsia="Arial"/>
                <w:lang w:val="en-US"/>
              </w:rPr>
            </w:pPr>
            <w:proofErr w:type="spellStart"/>
            <w:r w:rsidRPr="009245A9">
              <w:rPr>
                <w:rFonts w:eastAsia="Arial"/>
                <w:spacing w:val="-1"/>
                <w:lang w:val="en-US"/>
              </w:rPr>
              <w:t>Język</w:t>
            </w:r>
            <w:proofErr w:type="spellEnd"/>
            <w:r w:rsidRPr="009245A9">
              <w:rPr>
                <w:rFonts w:eastAsia="Arial"/>
                <w:spacing w:val="1"/>
                <w:lang w:val="en-US"/>
              </w:rPr>
              <w:t xml:space="preserve"> </w:t>
            </w:r>
            <w:proofErr w:type="spellStart"/>
            <w:r w:rsidRPr="009245A9">
              <w:rPr>
                <w:rFonts w:eastAsia="Arial"/>
                <w:spacing w:val="-1"/>
                <w:lang w:val="en-US"/>
              </w:rPr>
              <w:t>obcy</w:t>
            </w:r>
            <w:proofErr w:type="spellEnd"/>
            <w:r w:rsidR="009245A9">
              <w:rPr>
                <w:rFonts w:eastAsia="Arial"/>
                <w:lang w:val="en-US"/>
              </w:rPr>
              <w:t xml:space="preserve"> </w:t>
            </w:r>
            <w:r w:rsidRPr="009245A9">
              <w:rPr>
                <w:rFonts w:eastAsia="Arial"/>
                <w:lang w:val="en-US"/>
              </w:rPr>
              <w:t>–</w:t>
            </w:r>
            <w:r w:rsidRPr="009245A9">
              <w:rPr>
                <w:rFonts w:eastAsia="Arial"/>
                <w:spacing w:val="1"/>
                <w:lang w:val="en-US"/>
              </w:rPr>
              <w:t xml:space="preserve"> </w:t>
            </w:r>
            <w:proofErr w:type="spellStart"/>
            <w:r w:rsidRPr="009245A9">
              <w:rPr>
                <w:rFonts w:eastAsia="Arial"/>
                <w:spacing w:val="-1"/>
                <w:lang w:val="en-US"/>
              </w:rPr>
              <w:t>poziom</w:t>
            </w:r>
            <w:proofErr w:type="spellEnd"/>
            <w:r w:rsidRPr="009245A9">
              <w:rPr>
                <w:rFonts w:eastAsia="Arial"/>
                <w:spacing w:val="22"/>
                <w:lang w:val="en-US"/>
              </w:rPr>
              <w:t xml:space="preserve"> </w:t>
            </w:r>
            <w:proofErr w:type="spellStart"/>
            <w:r w:rsidRPr="009245A9">
              <w:rPr>
                <w:rFonts w:eastAsia="Arial"/>
                <w:spacing w:val="-1"/>
                <w:lang w:val="en-US"/>
              </w:rPr>
              <w:t>rozszerzony</w:t>
            </w:r>
            <w:proofErr w:type="spellEnd"/>
          </w:p>
        </w:tc>
      </w:tr>
      <w:tr w:rsidR="00391C79" w:rsidRPr="00391C79" w:rsidTr="009245A9">
        <w:trPr>
          <w:trHeight w:hRule="exact" w:val="914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17" w:after="0" w:line="20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75" w:lineRule="auto"/>
              <w:ind w:left="97" w:right="461"/>
              <w:rPr>
                <w:rFonts w:eastAsia="Arial"/>
                <w:lang w:val="en-US"/>
              </w:rPr>
            </w:pPr>
            <w:proofErr w:type="spellStart"/>
            <w:r w:rsidRPr="009245A9">
              <w:rPr>
                <w:rFonts w:eastAsia="Arial"/>
                <w:spacing w:val="-1"/>
                <w:lang w:val="en-US"/>
              </w:rPr>
              <w:t>Godzina</w:t>
            </w:r>
            <w:proofErr w:type="spellEnd"/>
            <w:r w:rsidRPr="009245A9">
              <w:rPr>
                <w:rFonts w:eastAsia="Arial"/>
                <w:spacing w:val="24"/>
                <w:lang w:val="en-US"/>
              </w:rPr>
              <w:t xml:space="preserve"> </w:t>
            </w:r>
            <w:proofErr w:type="spellStart"/>
            <w:r w:rsidRPr="009245A9">
              <w:rPr>
                <w:rFonts w:eastAsia="Arial"/>
                <w:spacing w:val="-1"/>
                <w:lang w:val="en-US"/>
              </w:rPr>
              <w:t>rozpoczęcia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1" w:after="0" w:line="15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0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40" w:lineRule="auto"/>
              <w:ind w:left="3"/>
              <w:jc w:val="center"/>
              <w:rPr>
                <w:rFonts w:eastAsia="Arial"/>
                <w:lang w:val="en-US"/>
              </w:rPr>
            </w:pPr>
            <w:r w:rsidRPr="009245A9">
              <w:rPr>
                <w:rFonts w:eastAsia="Arial"/>
                <w:lang w:val="en-US"/>
              </w:rPr>
              <w:t>9.00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1" w:after="0" w:line="15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0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40" w:lineRule="auto"/>
              <w:ind w:left="390"/>
              <w:rPr>
                <w:rFonts w:eastAsia="Arial"/>
                <w:lang w:val="en-US"/>
              </w:rPr>
            </w:pPr>
            <w:r w:rsidRPr="009245A9">
              <w:rPr>
                <w:rFonts w:eastAsia="Arial"/>
                <w:lang w:val="en-US"/>
              </w:rPr>
              <w:t>11.00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1" w:after="0" w:line="15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0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40" w:lineRule="auto"/>
              <w:jc w:val="center"/>
              <w:rPr>
                <w:rFonts w:eastAsia="Arial"/>
                <w:lang w:val="en-US"/>
              </w:rPr>
            </w:pPr>
            <w:r w:rsidRPr="009245A9">
              <w:rPr>
                <w:rFonts w:eastAsia="Arial"/>
                <w:lang w:val="en-US"/>
              </w:rPr>
              <w:t>9.00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1" w:after="0" w:line="15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0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40" w:lineRule="auto"/>
              <w:ind w:left="387"/>
              <w:rPr>
                <w:rFonts w:eastAsia="Arial"/>
                <w:lang w:val="en-US"/>
              </w:rPr>
            </w:pPr>
            <w:r w:rsidRPr="009245A9">
              <w:rPr>
                <w:rFonts w:eastAsia="Arial"/>
                <w:lang w:val="en-US"/>
              </w:rPr>
              <w:t>11.00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1" w:after="0" w:line="15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0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40" w:lineRule="auto"/>
              <w:ind w:left="5"/>
              <w:jc w:val="center"/>
              <w:rPr>
                <w:rFonts w:eastAsia="Arial"/>
                <w:lang w:val="en-US"/>
              </w:rPr>
            </w:pPr>
            <w:r w:rsidRPr="009245A9">
              <w:rPr>
                <w:rFonts w:eastAsia="Arial"/>
                <w:lang w:val="en-US"/>
              </w:rPr>
              <w:t>9.00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1" w:after="0" w:line="15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0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40" w:lineRule="auto"/>
              <w:ind w:left="1"/>
              <w:jc w:val="center"/>
              <w:rPr>
                <w:rFonts w:eastAsia="Arial"/>
                <w:lang w:val="en-US"/>
              </w:rPr>
            </w:pPr>
            <w:r w:rsidRPr="009245A9">
              <w:rPr>
                <w:rFonts w:eastAsia="Arial"/>
                <w:lang w:val="en-US"/>
              </w:rPr>
              <w:t>11.00</w:t>
            </w:r>
          </w:p>
        </w:tc>
      </w:tr>
      <w:tr w:rsidR="00391C79" w:rsidRPr="00391C79" w:rsidTr="009245A9">
        <w:trPr>
          <w:trHeight w:hRule="exact" w:val="754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15" w:after="0" w:line="24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40" w:lineRule="auto"/>
              <w:ind w:left="97"/>
              <w:rPr>
                <w:rFonts w:eastAsia="Arial"/>
                <w:lang w:val="en-US"/>
              </w:rPr>
            </w:pPr>
            <w:proofErr w:type="spellStart"/>
            <w:r w:rsidRPr="009245A9">
              <w:rPr>
                <w:rFonts w:eastAsia="Arial"/>
                <w:spacing w:val="-1"/>
                <w:lang w:val="en-US"/>
              </w:rPr>
              <w:t>Czas</w:t>
            </w:r>
            <w:proofErr w:type="spellEnd"/>
            <w:r w:rsidRPr="009245A9">
              <w:rPr>
                <w:rFonts w:eastAsia="Arial"/>
                <w:spacing w:val="1"/>
                <w:lang w:val="en-US"/>
              </w:rPr>
              <w:t xml:space="preserve"> </w:t>
            </w:r>
            <w:proofErr w:type="spellStart"/>
            <w:r w:rsidRPr="009245A9">
              <w:rPr>
                <w:rFonts w:eastAsia="Arial"/>
                <w:spacing w:val="-1"/>
                <w:lang w:val="en-US"/>
              </w:rPr>
              <w:t>trwania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9" w:after="0" w:line="26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40" w:lineRule="auto"/>
              <w:ind w:left="339"/>
              <w:rPr>
                <w:rFonts w:eastAsia="Arial"/>
                <w:lang w:val="en-US"/>
              </w:rPr>
            </w:pPr>
            <w:r w:rsidRPr="009245A9">
              <w:rPr>
                <w:rFonts w:eastAsia="Arial"/>
                <w:lang w:val="en-US"/>
              </w:rPr>
              <w:t xml:space="preserve">60 </w:t>
            </w:r>
            <w:r w:rsidRPr="009245A9">
              <w:rPr>
                <w:rFonts w:eastAsia="Arial"/>
                <w:spacing w:val="-1"/>
                <w:lang w:val="en-US"/>
              </w:rPr>
              <w:t>min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9" w:after="0" w:line="26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40" w:lineRule="auto"/>
              <w:ind w:left="344"/>
              <w:rPr>
                <w:rFonts w:eastAsia="Arial"/>
                <w:lang w:val="en-US"/>
              </w:rPr>
            </w:pPr>
            <w:r w:rsidRPr="009245A9">
              <w:rPr>
                <w:rFonts w:eastAsia="Arial"/>
                <w:lang w:val="en-US"/>
              </w:rPr>
              <w:t xml:space="preserve">90 </w:t>
            </w:r>
            <w:r w:rsidRPr="009245A9">
              <w:rPr>
                <w:rFonts w:eastAsia="Arial"/>
                <w:spacing w:val="-1"/>
                <w:lang w:val="en-US"/>
              </w:rPr>
              <w:t>min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9" w:after="0" w:line="26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40" w:lineRule="auto"/>
              <w:ind w:left="354"/>
              <w:rPr>
                <w:rFonts w:eastAsia="Arial"/>
                <w:lang w:val="en-US"/>
              </w:rPr>
            </w:pPr>
            <w:r w:rsidRPr="009245A9">
              <w:rPr>
                <w:rFonts w:eastAsia="Arial"/>
                <w:lang w:val="en-US"/>
              </w:rPr>
              <w:t xml:space="preserve">60 </w:t>
            </w:r>
            <w:r w:rsidRPr="009245A9">
              <w:rPr>
                <w:rFonts w:eastAsia="Arial"/>
                <w:spacing w:val="-1"/>
                <w:lang w:val="en-US"/>
              </w:rPr>
              <w:t>min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9" w:after="0" w:line="26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40" w:lineRule="auto"/>
              <w:ind w:left="344"/>
              <w:rPr>
                <w:rFonts w:eastAsia="Arial"/>
                <w:lang w:val="en-US"/>
              </w:rPr>
            </w:pPr>
            <w:r w:rsidRPr="009245A9">
              <w:rPr>
                <w:rFonts w:eastAsia="Arial"/>
                <w:lang w:val="en-US"/>
              </w:rPr>
              <w:t xml:space="preserve">90 </w:t>
            </w:r>
            <w:r w:rsidRPr="009245A9">
              <w:rPr>
                <w:rFonts w:eastAsia="Arial"/>
                <w:spacing w:val="-1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9" w:after="0" w:line="26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40" w:lineRule="auto"/>
              <w:ind w:left="395"/>
              <w:rPr>
                <w:rFonts w:eastAsia="Arial"/>
                <w:lang w:val="en-US"/>
              </w:rPr>
            </w:pPr>
            <w:r w:rsidRPr="009245A9">
              <w:rPr>
                <w:rFonts w:eastAsia="Arial"/>
                <w:lang w:val="en-US"/>
              </w:rPr>
              <w:t xml:space="preserve">60 </w:t>
            </w:r>
            <w:r w:rsidRPr="009245A9">
              <w:rPr>
                <w:rFonts w:eastAsia="Arial"/>
                <w:spacing w:val="-1"/>
                <w:lang w:val="en-US"/>
              </w:rPr>
              <w:t>min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C79" w:rsidRPr="009245A9" w:rsidRDefault="00391C79" w:rsidP="00391C79">
            <w:pPr>
              <w:widowControl w:val="0"/>
              <w:spacing w:before="9" w:after="0" w:line="260" w:lineRule="exact"/>
              <w:rPr>
                <w:rFonts w:eastAsia="Calibri"/>
                <w:lang w:val="en-US"/>
              </w:rPr>
            </w:pPr>
          </w:p>
          <w:p w:rsidR="00391C79" w:rsidRPr="009245A9" w:rsidRDefault="00391C79" w:rsidP="00391C79">
            <w:pPr>
              <w:widowControl w:val="0"/>
              <w:spacing w:after="0" w:line="240" w:lineRule="auto"/>
              <w:ind w:left="447"/>
              <w:rPr>
                <w:rFonts w:eastAsia="Arial"/>
                <w:lang w:val="en-US"/>
              </w:rPr>
            </w:pPr>
            <w:r w:rsidRPr="009245A9">
              <w:rPr>
                <w:rFonts w:eastAsia="Arial"/>
                <w:lang w:val="en-US"/>
              </w:rPr>
              <w:t xml:space="preserve">60 </w:t>
            </w:r>
            <w:r w:rsidRPr="009245A9">
              <w:rPr>
                <w:rFonts w:eastAsia="Arial"/>
                <w:spacing w:val="-1"/>
                <w:lang w:val="en-US"/>
              </w:rPr>
              <w:t>min</w:t>
            </w:r>
          </w:p>
        </w:tc>
      </w:tr>
    </w:tbl>
    <w:p w:rsidR="000C462A" w:rsidRPr="000C462A" w:rsidRDefault="000C462A" w:rsidP="000C462A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lang w:eastAsia="pl-PL"/>
        </w:rPr>
        <w:t>Gimnazjalista przystępuje do egzaminu z jednego z następujących języków: angielskiego, ‎francuskiego, hiszpańskiego, niemieckiego, rosyjskiego, ukraińskiego i włoskiego. Uczeń może ‎wybrać tylko ten język, którego uczy się w szkole jako przedmiotu obowiązkowego.‎</w:t>
      </w:r>
    </w:p>
    <w:p w:rsidR="000C462A" w:rsidRPr="000C462A" w:rsidRDefault="000C462A" w:rsidP="000C462A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lang w:eastAsia="pl-PL"/>
        </w:rPr>
        <w:t>Do egzaminu z języka obcego nowożytnego na poziomie podstawowym ma obowiązek ‎przystąpić każdy gimnazjalista. Egzamin na poziomie rozszerzonym jest obowiązkowy tylko ‎dla uczniów, którzy na egzaminie wybrali język, którego uczyli się również w szkole ‎podstawowej. Mogą do niego przystąpić także pozostali gimnazjaliści, jeśli zechcą sprawdzić ‎poziom swoich umiejętności językowych.</w:t>
      </w:r>
    </w:p>
    <w:p w:rsidR="000C462A" w:rsidRPr="000C462A" w:rsidRDefault="000C462A" w:rsidP="000C462A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lang w:eastAsia="pl-PL"/>
        </w:rPr>
        <w:t xml:space="preserve">Egzamin ma formę pisemną. </w:t>
      </w:r>
      <w:r w:rsidRPr="000C462A">
        <w:rPr>
          <w:rFonts w:eastAsia="Times New Roman"/>
          <w:b/>
          <w:lang w:eastAsia="pl-PL"/>
        </w:rPr>
        <w:t>Przystąpienie do egzaminu jest warunkiem ukończenia ‎gimnazjum</w:t>
      </w:r>
      <w:r w:rsidRPr="000C462A">
        <w:rPr>
          <w:rFonts w:eastAsia="Times New Roman"/>
          <w:lang w:eastAsia="pl-PL"/>
        </w:rPr>
        <w:t>, ale nie określa się minimalnego wyniku, jaki zdający powinien uzyskać, toteż ‎egzaminu nie można nie zdać.‎</w:t>
      </w:r>
    </w:p>
    <w:p w:rsidR="000C462A" w:rsidRPr="000C462A" w:rsidRDefault="000C462A" w:rsidP="00391C79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0C462A">
        <w:rPr>
          <w:rFonts w:eastAsia="Times New Roman"/>
          <w:b/>
          <w:bCs/>
          <w:sz w:val="36"/>
          <w:szCs w:val="36"/>
          <w:lang w:eastAsia="pl-PL"/>
        </w:rPr>
        <w:t>Przebieg egzaminu</w:t>
      </w:r>
    </w:p>
    <w:p w:rsidR="000C462A" w:rsidRPr="000C462A" w:rsidRDefault="000C462A" w:rsidP="000C462A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lang w:eastAsia="pl-PL"/>
        </w:rPr>
        <w:t>Egzamin odbywa się w kwietniu. Uczeń, który z przyczyn losowych lub zdrowotnych</w:t>
      </w:r>
      <w:r w:rsidR="00391C79">
        <w:rPr>
          <w:rFonts w:eastAsia="Times New Roman"/>
          <w:lang w:eastAsia="pl-PL"/>
        </w:rPr>
        <w:t xml:space="preserve"> (udokumentowanych stosownym zaświadczeniem)</w:t>
      </w:r>
      <w:r w:rsidRPr="000C462A">
        <w:rPr>
          <w:rFonts w:eastAsia="Times New Roman"/>
          <w:lang w:eastAsia="pl-PL"/>
        </w:rPr>
        <w:t xml:space="preserve"> nie ‎przystąpi do egzaminu w tym terminie, przystępuje do niego w czerwcu.‎</w:t>
      </w:r>
    </w:p>
    <w:p w:rsidR="000C462A" w:rsidRPr="000C462A" w:rsidRDefault="000C462A" w:rsidP="000C462A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lang w:eastAsia="pl-PL"/>
        </w:rPr>
        <w:t>Na egzamin uczeń przynosi ze sobą wyłącznie przybory do pisania: pióro lub długopis ‎z czarnym tuszem/atramentem, a w przypadku części drugiej z zakresu matematyki również linijkę. ‎</w:t>
      </w:r>
    </w:p>
    <w:p w:rsidR="000C462A" w:rsidRPr="000C462A" w:rsidRDefault="000C462A" w:rsidP="000C462A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lang w:eastAsia="pl-PL"/>
        </w:rPr>
        <w:t>Na egzaminie nie można korzystać z kalkulatora oraz słowników. Nie wolno także przynosić ‎i używać żadnych urządzeń telekomunikacyjnych.‎</w:t>
      </w:r>
    </w:p>
    <w:p w:rsidR="000C462A" w:rsidRPr="000C462A" w:rsidRDefault="000C462A" w:rsidP="00C27980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0C462A">
        <w:rPr>
          <w:rFonts w:eastAsia="Times New Roman"/>
          <w:b/>
          <w:bCs/>
          <w:sz w:val="36"/>
          <w:szCs w:val="36"/>
          <w:lang w:eastAsia="pl-PL"/>
        </w:rPr>
        <w:t>Zadania na egzaminie</w:t>
      </w:r>
    </w:p>
    <w:p w:rsidR="000C462A" w:rsidRPr="000C462A" w:rsidRDefault="000C462A" w:rsidP="000C462A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lang w:eastAsia="pl-PL"/>
        </w:rPr>
        <w:t>Zadania z historii i wiedzy o społeczeństwie, przedmiotów przyrodniczych i języka obcego ‎nowożytnego na poziomie podstawowym mają formę zamkniętą. W arkuszu egzaminacyjnym ‎z języka polskiego, matematyki i języka obcego na poziomie rozszerzonym oprócz zadań ‎zamkniętych znajdują się również zadania otwarte. ‎</w:t>
      </w:r>
    </w:p>
    <w:p w:rsidR="000C462A" w:rsidRPr="000C462A" w:rsidRDefault="000C462A" w:rsidP="000C462A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lang w:eastAsia="pl-PL"/>
        </w:rPr>
        <w:t>Przykładowe zadania wraz z rozwiązaniami można znaleźć w:‎</w:t>
      </w:r>
      <w:r w:rsidR="00C27980">
        <w:rPr>
          <w:rFonts w:eastAsia="Times New Roman"/>
          <w:lang w:eastAsia="pl-PL"/>
        </w:rPr>
        <w:t xml:space="preserve"> </w:t>
      </w:r>
      <w:hyperlink r:id="rId6" w:history="1">
        <w:r w:rsidR="00C27980" w:rsidRPr="00C27980">
          <w:rPr>
            <w:rStyle w:val="Hipercze"/>
            <w:rFonts w:eastAsia="Times New Roman"/>
            <w:color w:val="auto"/>
            <w:u w:val="none"/>
            <w:lang w:eastAsia="pl-PL"/>
          </w:rPr>
          <w:t>www.oke.krakow.pl/egzamin</w:t>
        </w:r>
      </w:hyperlink>
      <w:r w:rsidR="00C27980" w:rsidRPr="00C27980">
        <w:rPr>
          <w:rFonts w:eastAsia="Times New Roman"/>
          <w:lang w:eastAsia="pl-PL"/>
        </w:rPr>
        <w:t>gimnazjalny</w:t>
      </w:r>
    </w:p>
    <w:p w:rsidR="000C462A" w:rsidRPr="000C462A" w:rsidRDefault="00BE371E" w:rsidP="000C46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hyperlink r:id="rId7" w:history="1">
        <w:r w:rsidR="000C462A" w:rsidRPr="000C462A">
          <w:rPr>
            <w:rFonts w:eastAsia="Times New Roman"/>
            <w:lang w:eastAsia="pl-PL"/>
          </w:rPr>
          <w:t>informatorze o egzaminie gimnazjalnym</w:t>
        </w:r>
      </w:hyperlink>
    </w:p>
    <w:p w:rsidR="000C462A" w:rsidRPr="000C462A" w:rsidRDefault="00BE371E" w:rsidP="000C46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hyperlink r:id="rId8" w:history="1">
        <w:r w:rsidR="000C462A" w:rsidRPr="000C462A">
          <w:rPr>
            <w:rFonts w:eastAsia="Times New Roman"/>
            <w:lang w:eastAsia="pl-PL"/>
          </w:rPr>
          <w:t>przykładowych arkuszach egzaminacyjnych</w:t>
        </w:r>
      </w:hyperlink>
    </w:p>
    <w:p w:rsidR="000C462A" w:rsidRPr="000C462A" w:rsidRDefault="00BE371E" w:rsidP="000C46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hyperlink r:id="rId9" w:history="1">
        <w:r w:rsidR="000C462A" w:rsidRPr="000C462A">
          <w:rPr>
            <w:rFonts w:eastAsia="Times New Roman"/>
            <w:lang w:eastAsia="pl-PL"/>
          </w:rPr>
          <w:t>arkuszach z lat ubiegłych</w:t>
        </w:r>
      </w:hyperlink>
    </w:p>
    <w:p w:rsidR="000C462A" w:rsidRPr="000C462A" w:rsidRDefault="000C462A" w:rsidP="000C462A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lang w:eastAsia="pl-PL"/>
        </w:rPr>
        <w:t>Każdy arkusz egzaminacyjny zawiera kartę odpowiedzi, w której uczeń zaznacza odpowiedzi ‎do zadań zamkniętych. Rozwiązania zadań otwartych zapisuje się w miejscu do tego ‎przeznaczonym na kartach rozwiązań zadań otwartych (</w:t>
      </w:r>
      <w:hyperlink r:id="rId10" w:history="1">
        <w:r w:rsidRPr="000C462A">
          <w:rPr>
            <w:rFonts w:eastAsia="Times New Roman"/>
            <w:lang w:eastAsia="pl-PL"/>
          </w:rPr>
          <w:t>schemat arkuszy egzaminacyjnych</w:t>
        </w:r>
      </w:hyperlink>
      <w:r w:rsidRPr="000C462A">
        <w:rPr>
          <w:rFonts w:eastAsia="Times New Roman"/>
          <w:lang w:eastAsia="pl-PL"/>
        </w:rPr>
        <w:t>).‎</w:t>
      </w:r>
    </w:p>
    <w:p w:rsidR="000C462A" w:rsidRPr="000C462A" w:rsidRDefault="000C462A" w:rsidP="00C27980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0C462A">
        <w:rPr>
          <w:rFonts w:eastAsia="Times New Roman"/>
          <w:b/>
          <w:bCs/>
          <w:sz w:val="36"/>
          <w:szCs w:val="36"/>
          <w:lang w:eastAsia="pl-PL"/>
        </w:rPr>
        <w:t>Wyniki i zaświadczenia</w:t>
      </w:r>
    </w:p>
    <w:p w:rsidR="000C462A" w:rsidRPr="000C462A" w:rsidRDefault="000C462A" w:rsidP="000C462A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lang w:eastAsia="pl-PL"/>
        </w:rPr>
        <w:t>W dniu zakończenia roku szkolnego każdy uczeń otrzyma zaświadczenie o szczegółowych ‎wynikach egzaminu. Na zaświadczeniu podany będzie wynik procentowy oraz wynik na skali ‎centylowej dla każdego zakresu/poziomu egzaminu gimnazjalnego, do którego uczeń ‎przystąpił: ‎</w:t>
      </w:r>
    </w:p>
    <w:p w:rsidR="000C462A" w:rsidRPr="000C462A" w:rsidRDefault="000C462A" w:rsidP="000C46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lang w:eastAsia="pl-PL"/>
        </w:rPr>
        <w:t>wyniki z części pierwszej (z zakresu historii i wiedzy o społeczeństwie oraz języka ‎polskiego)‎</w:t>
      </w:r>
    </w:p>
    <w:p w:rsidR="000C462A" w:rsidRPr="000C462A" w:rsidRDefault="000C462A" w:rsidP="000C46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lang w:eastAsia="pl-PL"/>
        </w:rPr>
        <w:t>wyniki z części drugiej (z zakresu przedmiotów przyrodniczych oraz matematyki) ‎</w:t>
      </w:r>
    </w:p>
    <w:p w:rsidR="000C462A" w:rsidRPr="000C462A" w:rsidRDefault="000C462A" w:rsidP="000C46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lang w:eastAsia="pl-PL"/>
        </w:rPr>
        <w:t>wyniki z części trzeciej (z języka obcego nowożytnego na poziomie podstawowym)‎</w:t>
      </w:r>
    </w:p>
    <w:p w:rsidR="000C462A" w:rsidRPr="000C462A" w:rsidRDefault="000C462A" w:rsidP="000C46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lang w:eastAsia="pl-PL"/>
        </w:rPr>
        <w:t>wyniki z części trzeciej (z języka obcego nowożytnego na poziomie rozszerzonym).‎</w:t>
      </w:r>
    </w:p>
    <w:p w:rsidR="000C462A" w:rsidRPr="000C462A" w:rsidRDefault="000C462A" w:rsidP="000C462A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lang w:eastAsia="pl-PL"/>
        </w:rPr>
        <w:t>Wynik procentowy to odsetek punktów (zaokrąglony do liczby całkowitej), które uczeń ‎zdobył za zadania z danego zakresu/poziomu. ‎</w:t>
      </w:r>
    </w:p>
    <w:p w:rsidR="000C462A" w:rsidRPr="000C462A" w:rsidRDefault="000C462A" w:rsidP="000C462A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lang w:eastAsia="pl-PL"/>
        </w:rPr>
        <w:t>Wynik centylowy to odsetek liczby gimnazjalistów (zaokrąglony do liczby całkowitej), którzy ‎uzyskali z danego zakresu/poziomu wynik taki sam lub niższy niż zdający. ‎</w:t>
      </w:r>
    </w:p>
    <w:p w:rsidR="000C462A" w:rsidRPr="000C462A" w:rsidRDefault="000C462A" w:rsidP="000C462A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lang w:eastAsia="pl-PL"/>
        </w:rPr>
        <w:t>Na przykład uczeń, który z języka polskiego uzyskał 78% punktów możliwych do zdobycia ‎‎(wynik procentowy), dowie się z zaświadczenia, że wynik taki sam lub niższy uzyskało ‎‎73% wszystkich zdających (wynik centylowy), co oznacza, że wynik wyższy uzyskało ‎‎27% zdających. Wynik centylowy umożliwia porównanie swojego wyniku z wynikami ‎uczniów w całym kraju.‎</w:t>
      </w:r>
    </w:p>
    <w:p w:rsidR="000C462A" w:rsidRDefault="000C462A" w:rsidP="000C462A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C462A">
        <w:rPr>
          <w:rFonts w:eastAsia="Times New Roman"/>
          <w:lang w:eastAsia="pl-PL"/>
        </w:rPr>
        <w:t>Wyniki egzaminacyjne są ostateczne i nie mogą być podważone na drodze sądowej.‎</w:t>
      </w:r>
    </w:p>
    <w:p w:rsidR="005468A9" w:rsidRPr="005468A9" w:rsidRDefault="005468A9" w:rsidP="005468A9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5468A9">
        <w:rPr>
          <w:rFonts w:eastAsia="Times New Roman"/>
          <w:b/>
          <w:bCs/>
          <w:sz w:val="27"/>
          <w:szCs w:val="27"/>
          <w:lang w:eastAsia="pl-PL"/>
        </w:rPr>
        <w:t>EGZAMIN GIMNAZJALNY Z JĘZYKA OBCEGO NOWOŻYTNEGO</w:t>
      </w:r>
    </w:p>
    <w:p w:rsidR="005468A9" w:rsidRPr="005468A9" w:rsidRDefault="005468A9" w:rsidP="005468A9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468A9">
        <w:rPr>
          <w:rFonts w:eastAsia="Times New Roman"/>
          <w:lang w:eastAsia="pl-PL"/>
        </w:rPr>
        <w:t>Rodzice (prawni opiekunowie) ucznia nie później niż do 30 września roku szkolnego, ‎w którym jest przeprowadzany egzamin składają dyrektorowi szkoły pisemną deklarację ‎o przystąpieniu do części trzeciej egzaminu z jednego z języków obcych nowożytnych, ‎którego uczeń uczył się w szkole jako przedmiotu obowiązkowego oraz o woli ‎przystąpienia do części egzaminu z języka obcego nowożytnego na poziomie ‎rozszerzonym, jeżeli uczeń nie musi przystępować do niego obowiązkowo. Osoby ‎pełnoletnie składają taką deklarację samodzielnie.‎</w:t>
      </w:r>
    </w:p>
    <w:p w:rsidR="005468A9" w:rsidRPr="005468A9" w:rsidRDefault="005468A9" w:rsidP="005468A9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5468A9">
        <w:rPr>
          <w:rFonts w:eastAsia="Times New Roman"/>
          <w:b/>
          <w:bCs/>
          <w:sz w:val="27"/>
          <w:szCs w:val="27"/>
          <w:lang w:eastAsia="pl-PL"/>
        </w:rPr>
        <w:t>UPRAWNIENIA LAUREATÓW I FINALISTÓW KONKURSÓW</w:t>
      </w:r>
    </w:p>
    <w:p w:rsidR="005468A9" w:rsidRPr="005468A9" w:rsidRDefault="005468A9" w:rsidP="005468A9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468A9">
        <w:rPr>
          <w:rFonts w:eastAsia="Times New Roman"/>
          <w:lang w:eastAsia="pl-PL"/>
        </w:rPr>
        <w:t xml:space="preserve">Uczeń, który jest laureatem lub finalistą olimpiady przedmiotowej lub laureatem konkursu ‎przedmiotowego o zasięgu wojewódzkim i </w:t>
      </w:r>
      <w:proofErr w:type="spellStart"/>
      <w:r w:rsidRPr="005468A9">
        <w:rPr>
          <w:rFonts w:eastAsia="Times New Roman"/>
          <w:lang w:eastAsia="pl-PL"/>
        </w:rPr>
        <w:t>ponadwojewódzkim</w:t>
      </w:r>
      <w:proofErr w:type="spellEnd"/>
      <w:r w:rsidRPr="005468A9">
        <w:rPr>
          <w:rFonts w:eastAsia="Times New Roman"/>
          <w:lang w:eastAsia="pl-PL"/>
        </w:rPr>
        <w:t>, organizowanych ‎z zakresu jednego z przedmiotów objętych egzaminem gimnazjalnym jest zwolniony ‎z danego zakresu odpowiedniej części egzaminu, a w przypadku języka obcego ‎nowożytnego z trzeciej części tego egzaminu. Zwolnienie jest równoznaczne z uzyskaniem ‎z danego zakresu lub z części trzeciej egzaminu na poziomie podstawowym i ‎rozszerzonym najwyższego wyniku.‎</w:t>
      </w:r>
    </w:p>
    <w:p w:rsidR="005468A9" w:rsidRPr="000C462A" w:rsidRDefault="005468A9" w:rsidP="000C462A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sectPr w:rsidR="005468A9" w:rsidRPr="000C462A" w:rsidSect="00C27980">
      <w:pgSz w:w="11906" w:h="16838"/>
      <w:pgMar w:top="709" w:right="99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AAC"/>
    <w:multiLevelType w:val="multilevel"/>
    <w:tmpl w:val="D56E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D78E9"/>
    <w:multiLevelType w:val="multilevel"/>
    <w:tmpl w:val="9BC2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F2AC9"/>
    <w:multiLevelType w:val="multilevel"/>
    <w:tmpl w:val="4250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A"/>
    <w:rsid w:val="000C462A"/>
    <w:rsid w:val="000D4E13"/>
    <w:rsid w:val="001E094C"/>
    <w:rsid w:val="00391C79"/>
    <w:rsid w:val="003C1BF9"/>
    <w:rsid w:val="004B0094"/>
    <w:rsid w:val="005468A9"/>
    <w:rsid w:val="009245A9"/>
    <w:rsid w:val="00A13AD3"/>
    <w:rsid w:val="00B77A60"/>
    <w:rsid w:val="00BE371E"/>
    <w:rsid w:val="00C27980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e.edu.pl/egzamin-gimnazjalny/materialy-dodatkow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ke.edu.pl/egzamin-gimnazjalny/informato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e.krakow.pl/egzami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ke.edu.pl/images/_EGZAMIN_GIMNAZJALNY/Schemat/Schemat_arkusza_gimnazj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ke.edu.pl/egzamin-gimnazjalny/arkusze/2015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2019-02-27T10:20:00Z</dcterms:created>
  <dcterms:modified xsi:type="dcterms:W3CDTF">2019-02-27T10:20:00Z</dcterms:modified>
</cp:coreProperties>
</file>