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B6" w:rsidRPr="001E6222" w:rsidRDefault="00177FB6" w:rsidP="00177FB6">
      <w:pPr>
        <w:spacing w:after="0" w:line="240" w:lineRule="auto"/>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P</w:t>
      </w:r>
      <w:r w:rsidRPr="001E6222">
        <w:rPr>
          <w:rFonts w:ascii="Times New Roman" w:hAnsi="Times New Roman" w:cs="Times New Roman"/>
          <w:b/>
          <w:sz w:val="36"/>
          <w:szCs w:val="36"/>
        </w:rPr>
        <w:t xml:space="preserve">lan nadzoru pedagogicznego dyrektora </w:t>
      </w:r>
    </w:p>
    <w:p w:rsidR="00177FB6" w:rsidRPr="001E6222" w:rsidRDefault="00177FB6" w:rsidP="00177FB6">
      <w:pPr>
        <w:spacing w:after="0" w:line="240" w:lineRule="auto"/>
        <w:jc w:val="center"/>
        <w:rPr>
          <w:rFonts w:ascii="Times New Roman" w:hAnsi="Times New Roman" w:cs="Times New Roman"/>
          <w:b/>
          <w:sz w:val="36"/>
          <w:szCs w:val="36"/>
        </w:rPr>
      </w:pPr>
      <w:r w:rsidRPr="001E6222">
        <w:rPr>
          <w:rFonts w:ascii="Times New Roman" w:hAnsi="Times New Roman" w:cs="Times New Roman"/>
          <w:b/>
          <w:sz w:val="36"/>
          <w:szCs w:val="36"/>
        </w:rPr>
        <w:t xml:space="preserve">Niepublicznego Przedszkola </w:t>
      </w:r>
    </w:p>
    <w:p w:rsidR="00177FB6" w:rsidRPr="001E6222" w:rsidRDefault="00177FB6" w:rsidP="00177FB6">
      <w:pPr>
        <w:spacing w:after="0" w:line="240" w:lineRule="auto"/>
        <w:jc w:val="center"/>
        <w:rPr>
          <w:rFonts w:ascii="Times New Roman" w:hAnsi="Times New Roman" w:cs="Times New Roman"/>
          <w:b/>
          <w:sz w:val="36"/>
          <w:szCs w:val="36"/>
        </w:rPr>
      </w:pPr>
      <w:r w:rsidRPr="001E6222">
        <w:rPr>
          <w:rFonts w:ascii="Times New Roman" w:hAnsi="Times New Roman" w:cs="Times New Roman"/>
          <w:b/>
          <w:sz w:val="36"/>
          <w:szCs w:val="36"/>
        </w:rPr>
        <w:t xml:space="preserve">w Pasiece Otfinowskiej </w:t>
      </w:r>
    </w:p>
    <w:p w:rsidR="00177FB6" w:rsidRPr="001E6222" w:rsidRDefault="00177FB6" w:rsidP="00177FB6">
      <w:pPr>
        <w:spacing w:after="0" w:line="240" w:lineRule="auto"/>
        <w:jc w:val="center"/>
        <w:rPr>
          <w:rFonts w:ascii="Times New Roman" w:hAnsi="Times New Roman" w:cs="Times New Roman"/>
          <w:b/>
          <w:sz w:val="36"/>
          <w:szCs w:val="36"/>
        </w:rPr>
      </w:pPr>
      <w:r w:rsidRPr="001E6222">
        <w:rPr>
          <w:rFonts w:ascii="Times New Roman" w:hAnsi="Times New Roman" w:cs="Times New Roman"/>
          <w:b/>
          <w:sz w:val="36"/>
          <w:szCs w:val="36"/>
        </w:rPr>
        <w:t>na rok szkolny 2023/2024</w:t>
      </w:r>
    </w:p>
    <w:p w:rsidR="00177FB6" w:rsidRPr="001E6222" w:rsidRDefault="00177FB6" w:rsidP="00177FB6">
      <w:pPr>
        <w:autoSpaceDE w:val="0"/>
        <w:autoSpaceDN w:val="0"/>
        <w:adjustRightInd w:val="0"/>
        <w:spacing w:after="0" w:line="240" w:lineRule="auto"/>
        <w:jc w:val="both"/>
        <w:rPr>
          <w:rFonts w:ascii="Times New Roman" w:hAnsi="Times New Roman" w:cs="Times New Roman"/>
          <w:sz w:val="36"/>
          <w:szCs w:val="36"/>
        </w:rPr>
      </w:pPr>
    </w:p>
    <w:p w:rsidR="00177FB6" w:rsidRPr="001E6222" w:rsidRDefault="00177FB6" w:rsidP="00177FB6">
      <w:pPr>
        <w:autoSpaceDE w:val="0"/>
        <w:autoSpaceDN w:val="0"/>
        <w:adjustRightInd w:val="0"/>
        <w:spacing w:after="0" w:line="240" w:lineRule="auto"/>
        <w:jc w:val="both"/>
        <w:rPr>
          <w:rFonts w:ascii="Times New Roman" w:hAnsi="Times New Roman" w:cs="Times New Roman"/>
          <w:b/>
          <w:bCs/>
          <w:sz w:val="24"/>
          <w:szCs w:val="24"/>
        </w:rPr>
      </w:pPr>
      <w:r w:rsidRPr="001E6222">
        <w:rPr>
          <w:rFonts w:ascii="Times New Roman" w:hAnsi="Times New Roman" w:cs="Times New Roman"/>
          <w:b/>
          <w:bCs/>
          <w:sz w:val="24"/>
          <w:szCs w:val="24"/>
        </w:rPr>
        <w:t>Podstawa prawna:</w:t>
      </w:r>
    </w:p>
    <w:p w:rsidR="00177FB6" w:rsidRPr="001E6222" w:rsidRDefault="00177FB6" w:rsidP="00177FB6">
      <w:pPr>
        <w:numPr>
          <w:ilvl w:val="0"/>
          <w:numId w:val="1"/>
        </w:numPr>
        <w:spacing w:after="0" w:line="240" w:lineRule="auto"/>
        <w:rPr>
          <w:rFonts w:ascii="Times New Roman" w:eastAsia="Times New Roman" w:hAnsi="Times New Roman" w:cs="Times New Roman"/>
          <w:sz w:val="24"/>
          <w:szCs w:val="24"/>
        </w:rPr>
      </w:pPr>
      <w:r w:rsidRPr="001E6222">
        <w:rPr>
          <w:rFonts w:ascii="Times New Roman" w:hAnsi="Times New Roman" w:cs="Times New Roman"/>
          <w:iCs/>
          <w:sz w:val="24"/>
          <w:szCs w:val="24"/>
        </w:rPr>
        <w:t>Ustawa z 14 grudnia 2016 r. - Prawo oświatowe (tekst jedn.: Dz.U. z 2021 r. poz. 1082)</w:t>
      </w:r>
    </w:p>
    <w:p w:rsidR="00177FB6" w:rsidRPr="001E6222" w:rsidRDefault="00177FB6" w:rsidP="00177FB6">
      <w:pPr>
        <w:numPr>
          <w:ilvl w:val="0"/>
          <w:numId w:val="1"/>
        </w:numPr>
        <w:spacing w:after="0" w:line="240" w:lineRule="auto"/>
        <w:rPr>
          <w:rFonts w:ascii="Times New Roman" w:hAnsi="Times New Roman" w:cs="Times New Roman"/>
          <w:sz w:val="24"/>
          <w:szCs w:val="24"/>
        </w:rPr>
      </w:pPr>
      <w:r w:rsidRPr="001E6222">
        <w:rPr>
          <w:rFonts w:ascii="Times New Roman" w:hAnsi="Times New Roman" w:cs="Times New Roman"/>
          <w:sz w:val="24"/>
          <w:szCs w:val="24"/>
        </w:rPr>
        <w:t>Ustawa z 12 maja 2022 r. o zmianie ustawy o systemie oświaty oraz niektórych innych ustaw (Dz.U. z 2022 r. poz. 1116) – w szczególności dodany art. 125a, ust. 16a i ust. 17a w art. 127, ust. 4-8 w art. 128 w ustawie Prawo oświatowe.</w:t>
      </w:r>
    </w:p>
    <w:p w:rsidR="00177FB6" w:rsidRPr="001E6222" w:rsidRDefault="00177FB6" w:rsidP="00177FB6">
      <w:pPr>
        <w:numPr>
          <w:ilvl w:val="0"/>
          <w:numId w:val="1"/>
        </w:numPr>
        <w:spacing w:after="0" w:line="240" w:lineRule="auto"/>
        <w:rPr>
          <w:rFonts w:ascii="Times New Roman" w:hAnsi="Times New Roman" w:cs="Times New Roman"/>
          <w:sz w:val="24"/>
          <w:szCs w:val="24"/>
        </w:rPr>
      </w:pPr>
      <w:r w:rsidRPr="001E6222">
        <w:rPr>
          <w:rFonts w:ascii="Times New Roman" w:hAnsi="Times New Roman" w:cs="Times New Roman"/>
          <w:iCs/>
          <w:sz w:val="24"/>
          <w:szCs w:val="24"/>
        </w:rPr>
        <w:t>Rozporządzenie Ministra Edukacji Narodowej z 25 sierpnia 2017 r. w sprawie nadzoru pedagogicznego (tekst. jedn.: Dz.U. z 2020 r. poz. 1551)</w:t>
      </w:r>
    </w:p>
    <w:p w:rsidR="00177FB6" w:rsidRPr="001E6222" w:rsidRDefault="00177FB6" w:rsidP="00177FB6">
      <w:pPr>
        <w:numPr>
          <w:ilvl w:val="0"/>
          <w:numId w:val="1"/>
        </w:numPr>
        <w:spacing w:after="0" w:line="240" w:lineRule="auto"/>
        <w:rPr>
          <w:rFonts w:ascii="Times New Roman" w:hAnsi="Times New Roman" w:cs="Times New Roman"/>
          <w:sz w:val="24"/>
          <w:szCs w:val="24"/>
        </w:rPr>
      </w:pPr>
      <w:r w:rsidRPr="001E6222">
        <w:rPr>
          <w:rFonts w:ascii="Times New Roman" w:hAnsi="Times New Roman" w:cs="Times New Roman"/>
          <w:iCs/>
          <w:sz w:val="24"/>
          <w:szCs w:val="24"/>
        </w:rPr>
        <w:t>Rozporządzenie Ministra Edukacji</w:t>
      </w:r>
      <w:r w:rsidRPr="001E6222">
        <w:rPr>
          <w:rFonts w:ascii="Times New Roman" w:hAnsi="Times New Roman" w:cs="Times New Roman"/>
          <w:sz w:val="24"/>
          <w:szCs w:val="24"/>
        </w:rPr>
        <w:t xml:space="preserve"> i Nauki z 1 września 2021 r. zmieniające rozporządzenie              w sprawie nadzoru pedagogicznego (Dz.U. z 2021 r. poz. 1618)</w:t>
      </w:r>
    </w:p>
    <w:p w:rsidR="00177FB6" w:rsidRPr="001E6222" w:rsidRDefault="00177FB6" w:rsidP="00177FB6">
      <w:pPr>
        <w:numPr>
          <w:ilvl w:val="0"/>
          <w:numId w:val="1"/>
        </w:numPr>
        <w:spacing w:after="0" w:line="240" w:lineRule="auto"/>
        <w:rPr>
          <w:rFonts w:ascii="Times New Roman" w:hAnsi="Times New Roman" w:cs="Times New Roman"/>
          <w:sz w:val="24"/>
          <w:szCs w:val="24"/>
        </w:rPr>
      </w:pPr>
      <w:r w:rsidRPr="001E6222">
        <w:rPr>
          <w:rFonts w:ascii="Times New Roman" w:hAnsi="Times New Roman" w:cs="Times New Roman"/>
          <w:sz w:val="24"/>
          <w:szCs w:val="24"/>
        </w:rPr>
        <w:t>Rozporządzenie Ministra Edukacji Narodowej z 11 sierpnia 2017 r. w sprawie wymagań wobec szkół i placówek (tekst jedn.: Dz.U. z 2020 r. poz. 2198)</w:t>
      </w:r>
    </w:p>
    <w:p w:rsidR="00177FB6" w:rsidRPr="001E6222" w:rsidRDefault="00177FB6" w:rsidP="00177FB6">
      <w:pPr>
        <w:spacing w:after="0" w:line="240" w:lineRule="auto"/>
        <w:ind w:left="720"/>
        <w:rPr>
          <w:rFonts w:ascii="Times New Roman" w:hAnsi="Times New Roman" w:cs="Times New Roman"/>
          <w:sz w:val="24"/>
          <w:szCs w:val="24"/>
        </w:rPr>
      </w:pPr>
    </w:p>
    <w:p w:rsidR="00177FB6" w:rsidRPr="001E6222" w:rsidRDefault="00177FB6" w:rsidP="00177FB6">
      <w:pPr>
        <w:spacing w:after="0" w:line="240" w:lineRule="auto"/>
        <w:rPr>
          <w:rFonts w:ascii="Times New Roman" w:hAnsi="Times New Roman" w:cs="Times New Roman"/>
          <w:sz w:val="24"/>
          <w:szCs w:val="24"/>
        </w:rPr>
      </w:pPr>
    </w:p>
    <w:p w:rsidR="00177FB6" w:rsidRPr="001E6222" w:rsidRDefault="00177FB6" w:rsidP="00177FB6">
      <w:pPr>
        <w:autoSpaceDE w:val="0"/>
        <w:autoSpaceDN w:val="0"/>
        <w:adjustRightInd w:val="0"/>
        <w:spacing w:after="0" w:line="240" w:lineRule="auto"/>
        <w:jc w:val="both"/>
        <w:rPr>
          <w:rFonts w:ascii="Times New Roman" w:hAnsi="Times New Roman" w:cs="Times New Roman"/>
          <w:sz w:val="24"/>
          <w:szCs w:val="24"/>
        </w:rPr>
      </w:pPr>
    </w:p>
    <w:p w:rsidR="00177FB6" w:rsidRPr="001E6222" w:rsidRDefault="00177FB6" w:rsidP="00177FB6">
      <w:pPr>
        <w:autoSpaceDE w:val="0"/>
        <w:autoSpaceDN w:val="0"/>
        <w:adjustRightInd w:val="0"/>
        <w:spacing w:after="0" w:line="240" w:lineRule="auto"/>
        <w:jc w:val="both"/>
        <w:rPr>
          <w:rFonts w:ascii="Times New Roman" w:hAnsi="Times New Roman" w:cs="Times New Roman"/>
          <w:sz w:val="24"/>
          <w:szCs w:val="24"/>
        </w:rPr>
      </w:pPr>
      <w:r w:rsidRPr="001E6222">
        <w:rPr>
          <w:rFonts w:ascii="Times New Roman" w:hAnsi="Times New Roman" w:cs="Times New Roman"/>
          <w:sz w:val="24"/>
          <w:szCs w:val="24"/>
        </w:rPr>
        <w:t>W planie nadzoru uwzględniono:</w:t>
      </w:r>
    </w:p>
    <w:p w:rsidR="00177FB6" w:rsidRPr="001E6222" w:rsidRDefault="00177FB6" w:rsidP="00177FB6">
      <w:pPr>
        <w:autoSpaceDE w:val="0"/>
        <w:autoSpaceDN w:val="0"/>
        <w:adjustRightInd w:val="0"/>
        <w:spacing w:after="0" w:line="240" w:lineRule="auto"/>
        <w:jc w:val="both"/>
        <w:rPr>
          <w:rFonts w:ascii="Times New Roman" w:hAnsi="Times New Roman" w:cs="Times New Roman"/>
          <w:sz w:val="24"/>
          <w:szCs w:val="24"/>
        </w:rPr>
      </w:pPr>
    </w:p>
    <w:p w:rsidR="00177FB6" w:rsidRDefault="00177FB6" w:rsidP="00177FB6">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1E6222">
        <w:rPr>
          <w:rFonts w:ascii="Times New Roman" w:hAnsi="Times New Roman" w:cs="Times New Roman"/>
          <w:sz w:val="24"/>
          <w:szCs w:val="24"/>
        </w:rPr>
        <w:t>Podstawowe kierunki realizacji polityki oświatowej państwa w roku szkolnym 2023/2024</w:t>
      </w:r>
      <w:r>
        <w:rPr>
          <w:rFonts w:ascii="Times New Roman" w:hAnsi="Times New Roman" w:cs="Times New Roman"/>
          <w:sz w:val="24"/>
          <w:szCs w:val="24"/>
        </w:rPr>
        <w:t>:</w:t>
      </w:r>
    </w:p>
    <w:p w:rsidR="00177FB6" w:rsidRPr="00565DEE" w:rsidRDefault="00177FB6" w:rsidP="00177FB6">
      <w:pPr>
        <w:pStyle w:val="Akapitzlist"/>
        <w:autoSpaceDE w:val="0"/>
        <w:autoSpaceDN w:val="0"/>
        <w:adjustRightInd w:val="0"/>
        <w:spacing w:after="0" w:line="240" w:lineRule="auto"/>
        <w:jc w:val="both"/>
        <w:rPr>
          <w:rFonts w:ascii="Times New Roman" w:hAnsi="Times New Roman" w:cs="Times New Roman"/>
          <w:sz w:val="24"/>
          <w:szCs w:val="24"/>
        </w:rPr>
      </w:pPr>
    </w:p>
    <w:p w:rsidR="00177FB6" w:rsidRPr="00565DEE" w:rsidRDefault="00177FB6" w:rsidP="00177FB6">
      <w:pPr>
        <w:pStyle w:val="Akapitzlist"/>
        <w:numPr>
          <w:ilvl w:val="0"/>
          <w:numId w:val="3"/>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565DEE">
        <w:rPr>
          <w:rFonts w:ascii="Times New Roman" w:eastAsia="Times New Roman" w:hAnsi="Times New Roman" w:cs="Times New Roman"/>
          <w:color w:val="1B1B1B"/>
          <w:sz w:val="24"/>
          <w:szCs w:val="24"/>
          <w:lang w:eastAsia="pl-PL"/>
        </w:rPr>
        <w:t>Kontynuacja działań na rzecz szerszego udostępnienia kanonu i założeń edukacji klasycznej oraz sięgania do dziedzictwa cywilizacyjnego Europy, w tym wsparcie powrotu do szkół języka łacińskiego jako drugiego języka obcego.</w:t>
      </w:r>
    </w:p>
    <w:p w:rsidR="00177FB6" w:rsidRPr="00565DEE" w:rsidRDefault="00177FB6" w:rsidP="00177FB6">
      <w:pPr>
        <w:numPr>
          <w:ilvl w:val="0"/>
          <w:numId w:val="3"/>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565DEE">
        <w:rPr>
          <w:rFonts w:ascii="Times New Roman" w:eastAsia="Times New Roman" w:hAnsi="Times New Roman" w:cs="Times New Roman"/>
          <w:color w:val="1B1B1B"/>
          <w:sz w:val="24"/>
          <w:szCs w:val="24"/>
          <w:lang w:eastAsia="pl-PL"/>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177FB6" w:rsidRPr="00565DEE" w:rsidRDefault="00177FB6" w:rsidP="00177FB6">
      <w:pPr>
        <w:numPr>
          <w:ilvl w:val="0"/>
          <w:numId w:val="3"/>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565DEE">
        <w:rPr>
          <w:rFonts w:ascii="Times New Roman" w:eastAsia="Times New Roman" w:hAnsi="Times New Roman" w:cs="Times New Roman"/>
          <w:color w:val="1B1B1B"/>
          <w:sz w:val="24"/>
          <w:szCs w:val="24"/>
          <w:lang w:eastAsia="pl-PL"/>
        </w:rPr>
        <w:t>Doskonalenie kompetencji dyrektorów szkół i nauczycieli w zakresie warunków i sposobu oceniania wewnątrzszkolnego.</w:t>
      </w:r>
    </w:p>
    <w:p w:rsidR="00177FB6" w:rsidRPr="00565DEE" w:rsidRDefault="00177FB6" w:rsidP="00177FB6">
      <w:pPr>
        <w:numPr>
          <w:ilvl w:val="0"/>
          <w:numId w:val="3"/>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565DEE">
        <w:rPr>
          <w:rFonts w:ascii="Times New Roman" w:eastAsia="Times New Roman" w:hAnsi="Times New Roman" w:cs="Times New Roman"/>
          <w:color w:val="1B1B1B"/>
          <w:sz w:val="24"/>
          <w:szCs w:val="24"/>
          <w:lang w:eastAsia="pl-PL"/>
        </w:rPr>
        <w:t>Doskonalenie kompetencji nauczycieli w pracy z uczniem z doświadczeniem migracyjnym, w tym w zakresie nauczania języka polskiego jako języka obcego.</w:t>
      </w:r>
    </w:p>
    <w:p w:rsidR="00177FB6" w:rsidRPr="00565DEE" w:rsidRDefault="00177FB6" w:rsidP="00177FB6">
      <w:pPr>
        <w:numPr>
          <w:ilvl w:val="0"/>
          <w:numId w:val="3"/>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565DEE">
        <w:rPr>
          <w:rFonts w:ascii="Times New Roman" w:eastAsia="Times New Roman" w:hAnsi="Times New Roman" w:cs="Times New Roman"/>
          <w:color w:val="1B1B1B"/>
          <w:sz w:val="24"/>
          <w:szCs w:val="24"/>
          <w:lang w:eastAsia="pl-PL"/>
        </w:rPr>
        <w:t>Rozwój kształcenia zawodowego i uczenia się w miejscu pracy w partnerstwie z przedstawicielami branż.</w:t>
      </w:r>
    </w:p>
    <w:p w:rsidR="00177FB6" w:rsidRPr="00565DEE" w:rsidRDefault="00177FB6" w:rsidP="00177FB6">
      <w:pPr>
        <w:numPr>
          <w:ilvl w:val="0"/>
          <w:numId w:val="3"/>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565DEE">
        <w:rPr>
          <w:rFonts w:ascii="Times New Roman" w:eastAsia="Times New Roman" w:hAnsi="Times New Roman" w:cs="Times New Roman"/>
          <w:color w:val="1B1B1B"/>
          <w:sz w:val="24"/>
          <w:szCs w:val="24"/>
          <w:lang w:eastAsia="pl-PL"/>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177FB6" w:rsidRPr="00565DEE" w:rsidRDefault="00177FB6" w:rsidP="00177FB6">
      <w:pPr>
        <w:pStyle w:val="Akapitzlist"/>
        <w:numPr>
          <w:ilvl w:val="0"/>
          <w:numId w:val="3"/>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565DEE">
        <w:rPr>
          <w:rFonts w:ascii="Times New Roman" w:eastAsia="Times New Roman" w:hAnsi="Times New Roman" w:cs="Times New Roman"/>
          <w:color w:val="1B1B1B"/>
          <w:sz w:val="24"/>
          <w:szCs w:val="24"/>
          <w:lang w:eastAsia="pl-PL"/>
        </w:rPr>
        <w:t>Wspieranie nauczycieli w podejmowaniu inicjatyw/działań w zakresie zachęcania i wspierania uczniów do rozwijania ich aktywności fizycznej.</w:t>
      </w:r>
    </w:p>
    <w:p w:rsidR="00177FB6" w:rsidRPr="00565DEE" w:rsidRDefault="00177FB6" w:rsidP="00177FB6">
      <w:pPr>
        <w:numPr>
          <w:ilvl w:val="0"/>
          <w:numId w:val="3"/>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565DEE">
        <w:rPr>
          <w:rFonts w:ascii="Times New Roman" w:eastAsia="Times New Roman" w:hAnsi="Times New Roman" w:cs="Times New Roman"/>
          <w:color w:val="1B1B1B"/>
          <w:sz w:val="24"/>
          <w:szCs w:val="24"/>
          <w:lang w:eastAsia="pl-PL"/>
        </w:rPr>
        <w:t xml:space="preserve">Wspieranie rozwoju umiejętności cyfrowych uczniów i nauczycieli, ze szczególnym uwzględnieniem bezpiecznego poruszania się w sieci oraz krytycznej analizy informacji dostępnych w Internecie. Poprawne metodycznie wykorzystywanie </w:t>
      </w:r>
      <w:r>
        <w:rPr>
          <w:rFonts w:ascii="Times New Roman" w:eastAsia="Times New Roman" w:hAnsi="Times New Roman" w:cs="Times New Roman"/>
          <w:color w:val="1B1B1B"/>
          <w:sz w:val="24"/>
          <w:szCs w:val="24"/>
          <w:lang w:eastAsia="pl-PL"/>
        </w:rPr>
        <w:t xml:space="preserve">                   </w:t>
      </w:r>
      <w:r w:rsidRPr="00565DEE">
        <w:rPr>
          <w:rFonts w:ascii="Times New Roman" w:eastAsia="Times New Roman" w:hAnsi="Times New Roman" w:cs="Times New Roman"/>
          <w:color w:val="1B1B1B"/>
          <w:sz w:val="24"/>
          <w:szCs w:val="24"/>
          <w:lang w:eastAsia="pl-PL"/>
        </w:rPr>
        <w:lastRenderedPageBreak/>
        <w:t>przez nauczycieli narzędzi i materiałów dostępnych w sieci, w szczególności opartych na sztucznej inteligencji.</w:t>
      </w:r>
    </w:p>
    <w:p w:rsidR="00177FB6" w:rsidRPr="00565DEE" w:rsidRDefault="00177FB6" w:rsidP="00177FB6">
      <w:pPr>
        <w:numPr>
          <w:ilvl w:val="0"/>
          <w:numId w:val="3"/>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565DEE">
        <w:rPr>
          <w:rFonts w:ascii="Times New Roman" w:eastAsia="Times New Roman" w:hAnsi="Times New Roman" w:cs="Times New Roman"/>
          <w:color w:val="1B1B1B"/>
          <w:sz w:val="24"/>
          <w:szCs w:val="24"/>
          <w:lang w:eastAsia="pl-PL"/>
        </w:rPr>
        <w:t>Rozwijanie umiejętności uczniów i nauczycieli z wykorzystaniem sprzętu zakupionego w ramach programu „Laboratoria przyszłości”.</w:t>
      </w:r>
    </w:p>
    <w:p w:rsidR="00177FB6" w:rsidRPr="00565DEE" w:rsidRDefault="00177FB6" w:rsidP="00177FB6">
      <w:pPr>
        <w:numPr>
          <w:ilvl w:val="0"/>
          <w:numId w:val="3"/>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565DEE">
        <w:rPr>
          <w:rFonts w:ascii="Times New Roman" w:eastAsia="Times New Roman" w:hAnsi="Times New Roman" w:cs="Times New Roman"/>
          <w:color w:val="1B1B1B"/>
          <w:sz w:val="24"/>
          <w:szCs w:val="24"/>
          <w:lang w:eastAsia="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177FB6" w:rsidRPr="00565DEE" w:rsidRDefault="00177FB6" w:rsidP="00177FB6">
      <w:pPr>
        <w:autoSpaceDE w:val="0"/>
        <w:autoSpaceDN w:val="0"/>
        <w:adjustRightInd w:val="0"/>
        <w:spacing w:after="0" w:line="240" w:lineRule="auto"/>
        <w:jc w:val="both"/>
        <w:rPr>
          <w:rFonts w:ascii="Times New Roman" w:hAnsi="Times New Roman" w:cs="Times New Roman"/>
          <w:sz w:val="24"/>
          <w:szCs w:val="24"/>
        </w:rPr>
      </w:pPr>
    </w:p>
    <w:p w:rsidR="00177FB6" w:rsidRDefault="00177FB6"/>
    <w:p w:rsidR="00177FB6" w:rsidRPr="00565DEE" w:rsidRDefault="00177FB6" w:rsidP="00177FB6">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565DEE">
        <w:rPr>
          <w:rFonts w:ascii="Times New Roman" w:hAnsi="Times New Roman" w:cs="Times New Roman"/>
          <w:sz w:val="24"/>
          <w:szCs w:val="24"/>
        </w:rPr>
        <w:t>Wnioski z nadzoru pedagogicznego dyrektora przedszkola w roku szkolnym 2022/2023:</w:t>
      </w:r>
    </w:p>
    <w:p w:rsidR="00177FB6" w:rsidRPr="001E6222" w:rsidRDefault="00177FB6" w:rsidP="00177FB6">
      <w:pPr>
        <w:spacing w:after="0" w:line="240" w:lineRule="auto"/>
        <w:jc w:val="both"/>
        <w:rPr>
          <w:rFonts w:ascii="Times New Roman" w:hAnsi="Times New Roman" w:cs="Times New Roman"/>
          <w:sz w:val="24"/>
          <w:szCs w:val="24"/>
        </w:rPr>
      </w:pPr>
    </w:p>
    <w:p w:rsidR="00177FB6" w:rsidRPr="001E6222" w:rsidRDefault="00177FB6" w:rsidP="00177FB6">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1E6222">
        <w:rPr>
          <w:rFonts w:ascii="Times New Roman" w:hAnsi="Times New Roman" w:cs="Times New Roman"/>
          <w:sz w:val="24"/>
          <w:szCs w:val="24"/>
        </w:rPr>
        <w:t>W przedszkolu zadbano o zapewnienie bezpieczeństwa dzieciom.</w:t>
      </w:r>
    </w:p>
    <w:p w:rsidR="00177FB6" w:rsidRPr="001E6222" w:rsidRDefault="00177FB6" w:rsidP="00177FB6">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1E6222">
        <w:rPr>
          <w:rFonts w:ascii="Times New Roman" w:hAnsi="Times New Roman" w:cs="Times New Roman"/>
          <w:sz w:val="24"/>
          <w:szCs w:val="24"/>
        </w:rPr>
        <w:t>Poziom wymagań i stopień trudności wykonywania zadań dostosowywano do stopnia rozwoju dziecka i jego możliwości.</w:t>
      </w:r>
    </w:p>
    <w:p w:rsidR="00177FB6" w:rsidRPr="001E6222" w:rsidRDefault="00177FB6" w:rsidP="00177FB6">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 xml:space="preserve">Przedszkole jest na bieżąco doposażane poprzez zakup pomocy dydaktycznych                               i zabawek. </w:t>
      </w:r>
    </w:p>
    <w:p w:rsidR="00177FB6" w:rsidRPr="001E6222" w:rsidRDefault="00177FB6" w:rsidP="00177FB6">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 xml:space="preserve">Zakupione pomoce dydaktyczne są wykorzystywane na zajęciach. </w:t>
      </w:r>
    </w:p>
    <w:p w:rsidR="00177FB6" w:rsidRPr="001E6222" w:rsidRDefault="00177FB6" w:rsidP="00177FB6">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1E6222">
        <w:rPr>
          <w:rFonts w:ascii="Times New Roman" w:hAnsi="Times New Roman" w:cs="Times New Roman"/>
          <w:sz w:val="24"/>
          <w:szCs w:val="24"/>
        </w:rPr>
        <w:t xml:space="preserve">Prowadzono zajęcia specjalistyczne odpowiednio do rozpoznanych potrzeb każdego dziecka. </w:t>
      </w:r>
    </w:p>
    <w:p w:rsidR="00177FB6" w:rsidRPr="001E6222" w:rsidRDefault="00177FB6" w:rsidP="00177FB6">
      <w:pPr>
        <w:numPr>
          <w:ilvl w:val="0"/>
          <w:numId w:val="4"/>
        </w:numPr>
        <w:spacing w:after="0" w:line="360" w:lineRule="auto"/>
        <w:contextualSpacing/>
        <w:jc w:val="both"/>
        <w:rPr>
          <w:rFonts w:ascii="Times New Roman" w:hAnsi="Times New Roman" w:cs="Times New Roman"/>
          <w:sz w:val="24"/>
          <w:szCs w:val="24"/>
        </w:rPr>
      </w:pPr>
      <w:r w:rsidRPr="001E6222">
        <w:rPr>
          <w:rFonts w:ascii="Times New Roman" w:hAnsi="Times New Roman" w:cs="Times New Roman"/>
          <w:sz w:val="24"/>
          <w:szCs w:val="24"/>
        </w:rPr>
        <w:t>Dzieci uczestniczą w konkursach gminnych i międzygminnych, odnosząc w nich znaczące  sukcesy.</w:t>
      </w:r>
    </w:p>
    <w:p w:rsidR="00177FB6" w:rsidRPr="00177FB6" w:rsidRDefault="00177FB6" w:rsidP="00177FB6"/>
    <w:p w:rsidR="00177FB6" w:rsidRDefault="00177FB6" w:rsidP="00177FB6"/>
    <w:p w:rsidR="00177FB6" w:rsidRPr="001E6222" w:rsidRDefault="00177FB6" w:rsidP="00177FB6">
      <w:pPr>
        <w:spacing w:after="0" w:line="240" w:lineRule="auto"/>
        <w:rPr>
          <w:rFonts w:ascii="Times New Roman" w:hAnsi="Times New Roman" w:cs="Times New Roman"/>
          <w:b/>
          <w:sz w:val="24"/>
          <w:szCs w:val="24"/>
        </w:rPr>
      </w:pPr>
      <w:r>
        <w:tab/>
      </w:r>
      <w:r w:rsidRPr="001E6222">
        <w:rPr>
          <w:rFonts w:ascii="Times New Roman" w:hAnsi="Times New Roman" w:cs="Times New Roman"/>
          <w:b/>
          <w:sz w:val="24"/>
          <w:szCs w:val="24"/>
        </w:rPr>
        <w:t>KONTROLE</w:t>
      </w:r>
    </w:p>
    <w:p w:rsidR="00177FB6" w:rsidRPr="001E6222" w:rsidRDefault="00177FB6" w:rsidP="00177FB6">
      <w:pPr>
        <w:pStyle w:val="Akapitzlist"/>
        <w:spacing w:after="0" w:line="240" w:lineRule="auto"/>
        <w:rPr>
          <w:rFonts w:ascii="Times New Roman" w:hAnsi="Times New Roman" w:cs="Times New Roman"/>
          <w:b/>
          <w:sz w:val="24"/>
          <w:szCs w:val="24"/>
        </w:rPr>
      </w:pPr>
    </w:p>
    <w:p w:rsidR="00177FB6" w:rsidRPr="001E6222" w:rsidRDefault="00177FB6" w:rsidP="00177FB6">
      <w:pPr>
        <w:spacing w:after="0" w:line="240" w:lineRule="auto"/>
        <w:jc w:val="both"/>
        <w:rPr>
          <w:rFonts w:ascii="Times New Roman" w:hAnsi="Times New Roman" w:cs="Times New Roman"/>
          <w:b/>
          <w:sz w:val="24"/>
          <w:szCs w:val="24"/>
        </w:rPr>
      </w:pPr>
    </w:p>
    <w:tbl>
      <w:tblPr>
        <w:tblStyle w:val="Tabela-Siatka"/>
        <w:tblW w:w="9214" w:type="dxa"/>
        <w:tblLook w:val="04A0" w:firstRow="1" w:lastRow="0" w:firstColumn="1" w:lastColumn="0" w:noHBand="0" w:noVBand="1"/>
      </w:tblPr>
      <w:tblGrid>
        <w:gridCol w:w="575"/>
        <w:gridCol w:w="3324"/>
        <w:gridCol w:w="1336"/>
        <w:gridCol w:w="1635"/>
        <w:gridCol w:w="2344"/>
      </w:tblGrid>
      <w:tr w:rsidR="00177FB6" w:rsidRPr="001E6222" w:rsidTr="005F4FB0">
        <w:tc>
          <w:tcPr>
            <w:tcW w:w="9214" w:type="dxa"/>
            <w:gridSpan w:val="5"/>
            <w:shd w:val="clear" w:color="auto" w:fill="auto"/>
          </w:tcPr>
          <w:p w:rsidR="00177FB6" w:rsidRPr="001E6222" w:rsidRDefault="00177FB6" w:rsidP="005F4FB0">
            <w:pPr>
              <w:pStyle w:val="Tekstpodstawowy"/>
              <w:spacing w:after="0"/>
              <w:jc w:val="center"/>
              <w:rPr>
                <w:b/>
                <w:szCs w:val="24"/>
              </w:rPr>
            </w:pPr>
            <w:r w:rsidRPr="001E6222">
              <w:rPr>
                <w:b/>
                <w:szCs w:val="24"/>
              </w:rPr>
              <w:t xml:space="preserve">Kontrola przestrzegania przez nauczycieli przepisów prawa, </w:t>
            </w:r>
          </w:p>
          <w:p w:rsidR="00177FB6" w:rsidRPr="001E6222" w:rsidRDefault="00177FB6" w:rsidP="005F4FB0">
            <w:pPr>
              <w:pStyle w:val="Tekstpodstawowy"/>
              <w:spacing w:after="0"/>
              <w:jc w:val="center"/>
              <w:rPr>
                <w:b/>
                <w:szCs w:val="24"/>
              </w:rPr>
            </w:pPr>
            <w:r w:rsidRPr="001E6222">
              <w:rPr>
                <w:b/>
                <w:szCs w:val="24"/>
              </w:rPr>
              <w:t xml:space="preserve">dotyczących działalności dydaktycznej, wychowawczej i opiekuńczej </w:t>
            </w:r>
          </w:p>
          <w:p w:rsidR="00177FB6" w:rsidRPr="001E6222" w:rsidRDefault="00177FB6" w:rsidP="005F4FB0">
            <w:pPr>
              <w:pStyle w:val="Tekstpodstawowy"/>
              <w:spacing w:after="0"/>
              <w:jc w:val="center"/>
              <w:rPr>
                <w:szCs w:val="24"/>
              </w:rPr>
            </w:pPr>
            <w:r w:rsidRPr="001E6222">
              <w:rPr>
                <w:b/>
                <w:szCs w:val="24"/>
              </w:rPr>
              <w:t>oraz innej działalności statutowej przedszkola</w:t>
            </w:r>
          </w:p>
          <w:p w:rsidR="00177FB6" w:rsidRPr="001E6222" w:rsidRDefault="00177FB6" w:rsidP="005F4FB0">
            <w:pPr>
              <w:pStyle w:val="Tekstpodstawowy"/>
              <w:spacing w:after="0"/>
              <w:jc w:val="center"/>
              <w:rPr>
                <w:bCs/>
                <w:color w:val="FF0000"/>
                <w:szCs w:val="24"/>
              </w:rPr>
            </w:pPr>
          </w:p>
        </w:tc>
      </w:tr>
      <w:tr w:rsidR="00177FB6" w:rsidRPr="001E6222" w:rsidTr="005F4FB0">
        <w:tc>
          <w:tcPr>
            <w:tcW w:w="575" w:type="dxa"/>
            <w:shd w:val="clear" w:color="auto" w:fill="auto"/>
          </w:tcPr>
          <w:p w:rsidR="00177FB6" w:rsidRPr="001E6222" w:rsidRDefault="00177FB6" w:rsidP="005F4FB0">
            <w:pPr>
              <w:jc w:val="center"/>
              <w:rPr>
                <w:rFonts w:ascii="Times New Roman" w:hAnsi="Times New Roman" w:cs="Times New Roman"/>
                <w:b/>
                <w:sz w:val="24"/>
                <w:szCs w:val="24"/>
              </w:rPr>
            </w:pPr>
            <w:r>
              <w:rPr>
                <w:rFonts w:ascii="Times New Roman" w:hAnsi="Times New Roman" w:cs="Times New Roman"/>
                <w:b/>
                <w:sz w:val="24"/>
                <w:szCs w:val="24"/>
              </w:rPr>
              <w:t>L</w:t>
            </w:r>
            <w:r w:rsidRPr="001E6222">
              <w:rPr>
                <w:rFonts w:ascii="Times New Roman" w:hAnsi="Times New Roman" w:cs="Times New Roman"/>
                <w:b/>
                <w:sz w:val="24"/>
                <w:szCs w:val="24"/>
              </w:rPr>
              <w:t>p.</w:t>
            </w:r>
          </w:p>
        </w:tc>
        <w:tc>
          <w:tcPr>
            <w:tcW w:w="3324" w:type="dxa"/>
            <w:shd w:val="clear" w:color="auto" w:fill="auto"/>
          </w:tcPr>
          <w:p w:rsidR="00177FB6" w:rsidRPr="001E6222" w:rsidRDefault="00177FB6" w:rsidP="005F4FB0">
            <w:pPr>
              <w:jc w:val="center"/>
              <w:rPr>
                <w:rFonts w:ascii="Times New Roman" w:hAnsi="Times New Roman" w:cs="Times New Roman"/>
                <w:b/>
                <w:strike/>
                <w:sz w:val="24"/>
                <w:szCs w:val="24"/>
              </w:rPr>
            </w:pPr>
            <w:r w:rsidRPr="001E6222">
              <w:rPr>
                <w:rFonts w:ascii="Times New Roman" w:hAnsi="Times New Roman" w:cs="Times New Roman"/>
                <w:b/>
                <w:sz w:val="24"/>
                <w:szCs w:val="24"/>
              </w:rPr>
              <w:t>Tematyka kontroli</w:t>
            </w:r>
          </w:p>
        </w:tc>
        <w:tc>
          <w:tcPr>
            <w:tcW w:w="1336" w:type="dxa"/>
            <w:shd w:val="clear" w:color="auto" w:fill="auto"/>
          </w:tcPr>
          <w:p w:rsidR="00177FB6" w:rsidRPr="001E6222" w:rsidRDefault="00177FB6" w:rsidP="005F4FB0">
            <w:pPr>
              <w:pStyle w:val="Zawartotabeli"/>
              <w:snapToGrid w:val="0"/>
              <w:jc w:val="center"/>
              <w:rPr>
                <w:b/>
                <w:bCs/>
                <w:szCs w:val="24"/>
              </w:rPr>
            </w:pPr>
            <w:r w:rsidRPr="001E6222">
              <w:rPr>
                <w:b/>
                <w:bCs/>
                <w:szCs w:val="24"/>
              </w:rPr>
              <w:t>Terminy kontroli</w:t>
            </w:r>
          </w:p>
        </w:tc>
        <w:tc>
          <w:tcPr>
            <w:tcW w:w="1635" w:type="dxa"/>
            <w:shd w:val="clear" w:color="auto" w:fill="auto"/>
          </w:tcPr>
          <w:p w:rsidR="00177FB6" w:rsidRPr="001E6222" w:rsidRDefault="00177FB6" w:rsidP="005F4FB0">
            <w:pPr>
              <w:pStyle w:val="Zawartotabeli"/>
              <w:tabs>
                <w:tab w:val="left" w:pos="420"/>
              </w:tabs>
              <w:snapToGrid w:val="0"/>
              <w:jc w:val="center"/>
              <w:rPr>
                <w:b/>
                <w:bCs/>
                <w:szCs w:val="24"/>
              </w:rPr>
            </w:pPr>
            <w:r w:rsidRPr="001E6222">
              <w:rPr>
                <w:b/>
                <w:bCs/>
                <w:szCs w:val="24"/>
              </w:rPr>
              <w:t>Osoba kontrolująca</w:t>
            </w:r>
          </w:p>
        </w:tc>
        <w:tc>
          <w:tcPr>
            <w:tcW w:w="2344" w:type="dxa"/>
            <w:shd w:val="clear" w:color="auto" w:fill="auto"/>
          </w:tcPr>
          <w:p w:rsidR="00177FB6" w:rsidRPr="001E6222" w:rsidRDefault="00177FB6" w:rsidP="005F4FB0">
            <w:pPr>
              <w:pStyle w:val="Zawartotabeli"/>
              <w:snapToGrid w:val="0"/>
              <w:jc w:val="center"/>
              <w:rPr>
                <w:b/>
                <w:szCs w:val="24"/>
              </w:rPr>
            </w:pPr>
            <w:r w:rsidRPr="001E6222">
              <w:rPr>
                <w:b/>
                <w:szCs w:val="24"/>
              </w:rPr>
              <w:t>Uwagi</w:t>
            </w:r>
          </w:p>
        </w:tc>
      </w:tr>
      <w:tr w:rsidR="00177FB6" w:rsidRPr="001E6222" w:rsidTr="005F4FB0">
        <w:tc>
          <w:tcPr>
            <w:tcW w:w="575"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1.</w:t>
            </w:r>
          </w:p>
        </w:tc>
        <w:tc>
          <w:tcPr>
            <w:tcW w:w="3324" w:type="dxa"/>
            <w:shd w:val="clear" w:color="auto" w:fill="auto"/>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color w:val="000000"/>
                <w:sz w:val="24"/>
                <w:szCs w:val="24"/>
                <w:shd w:val="clear" w:color="auto" w:fill="FFFFFF"/>
              </w:rPr>
              <w:t>Wspieranie wychowawców grup przez pedagoga specjalnego w rozpoznawaniu przyczyn niepowodzeń edukacyjnych dzieci</w:t>
            </w:r>
            <w:r>
              <w:rPr>
                <w:rFonts w:ascii="Times New Roman" w:hAnsi="Times New Roman" w:cs="Times New Roman"/>
                <w:color w:val="000000"/>
                <w:sz w:val="24"/>
                <w:szCs w:val="24"/>
                <w:shd w:val="clear" w:color="auto" w:fill="FFFFFF"/>
              </w:rPr>
              <w:t xml:space="preserve">                            </w:t>
            </w:r>
            <w:r w:rsidRPr="001E6222">
              <w:rPr>
                <w:rFonts w:ascii="Times New Roman" w:hAnsi="Times New Roman" w:cs="Times New Roman"/>
                <w:color w:val="000000"/>
                <w:sz w:val="24"/>
                <w:szCs w:val="24"/>
                <w:shd w:val="clear" w:color="auto" w:fill="FFFFFF"/>
              </w:rPr>
              <w:t xml:space="preserve"> lub trudności </w:t>
            </w:r>
            <w:r>
              <w:rPr>
                <w:rFonts w:ascii="Times New Roman" w:hAnsi="Times New Roman" w:cs="Times New Roman"/>
                <w:color w:val="000000"/>
                <w:sz w:val="24"/>
                <w:szCs w:val="24"/>
                <w:shd w:val="clear" w:color="auto" w:fill="FFFFFF"/>
              </w:rPr>
              <w:t xml:space="preserve">                                          </w:t>
            </w:r>
            <w:r w:rsidRPr="001E6222">
              <w:rPr>
                <w:rFonts w:ascii="Times New Roman" w:hAnsi="Times New Roman" w:cs="Times New Roman"/>
                <w:color w:val="000000"/>
                <w:sz w:val="24"/>
                <w:szCs w:val="24"/>
                <w:shd w:val="clear" w:color="auto" w:fill="FFFFFF"/>
              </w:rPr>
              <w:t xml:space="preserve">w funkcjonowaniu, w tym </w:t>
            </w:r>
            <w:r w:rsidRPr="001E6222">
              <w:rPr>
                <w:rFonts w:ascii="Times New Roman" w:hAnsi="Times New Roman" w:cs="Times New Roman"/>
                <w:color w:val="000000"/>
                <w:sz w:val="24"/>
                <w:szCs w:val="24"/>
                <w:shd w:val="clear" w:color="auto" w:fill="FFFFFF"/>
              </w:rPr>
              <w:lastRenderedPageBreak/>
              <w:t>barier i ograniczeń utrudniających ich funkcjonowanie i uczestnictwo w życiu przedszkola.</w:t>
            </w:r>
          </w:p>
        </w:tc>
        <w:tc>
          <w:tcPr>
            <w:tcW w:w="1336"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lastRenderedPageBreak/>
              <w:t>Wrzesień</w:t>
            </w:r>
            <w:r>
              <w:rPr>
                <w:rFonts w:ascii="Times New Roman" w:hAnsi="Times New Roman" w:cs="Times New Roman"/>
                <w:sz w:val="24"/>
                <w:szCs w:val="24"/>
              </w:rPr>
              <w:t xml:space="preserve"> </w:t>
            </w:r>
            <w:r w:rsidRPr="001E6222">
              <w:rPr>
                <w:rFonts w:ascii="Times New Roman" w:hAnsi="Times New Roman" w:cs="Times New Roman"/>
                <w:sz w:val="24"/>
                <w:szCs w:val="24"/>
              </w:rPr>
              <w:t>–październik</w:t>
            </w:r>
          </w:p>
          <w:p w:rsidR="00177FB6" w:rsidRPr="001E6222" w:rsidRDefault="00177FB6" w:rsidP="005F4FB0">
            <w:pPr>
              <w:jc w:val="both"/>
              <w:rPr>
                <w:rFonts w:ascii="Times New Roman" w:hAnsi="Times New Roman" w:cs="Times New Roman"/>
                <w:sz w:val="24"/>
                <w:szCs w:val="24"/>
              </w:rPr>
            </w:pPr>
          </w:p>
          <w:p w:rsidR="00177FB6" w:rsidRPr="001E6222" w:rsidRDefault="00177FB6" w:rsidP="005F4FB0">
            <w:pPr>
              <w:jc w:val="both"/>
              <w:rPr>
                <w:rFonts w:ascii="Times New Roman" w:hAnsi="Times New Roman" w:cs="Times New Roman"/>
                <w:sz w:val="24"/>
                <w:szCs w:val="24"/>
              </w:rPr>
            </w:pPr>
          </w:p>
          <w:p w:rsidR="00177FB6" w:rsidRPr="001E6222" w:rsidRDefault="00177FB6" w:rsidP="005F4FB0">
            <w:pPr>
              <w:jc w:val="both"/>
              <w:rPr>
                <w:rFonts w:ascii="Times New Roman" w:hAnsi="Times New Roman" w:cs="Times New Roman"/>
                <w:sz w:val="24"/>
                <w:szCs w:val="24"/>
              </w:rPr>
            </w:pPr>
          </w:p>
        </w:tc>
        <w:tc>
          <w:tcPr>
            <w:tcW w:w="1635"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dyrektor</w:t>
            </w:r>
          </w:p>
          <w:p w:rsidR="00177FB6" w:rsidRPr="001E6222" w:rsidRDefault="00177FB6" w:rsidP="005F4FB0">
            <w:pPr>
              <w:jc w:val="both"/>
              <w:rPr>
                <w:rFonts w:ascii="Times New Roman" w:hAnsi="Times New Roman" w:cs="Times New Roman"/>
                <w:sz w:val="24"/>
                <w:szCs w:val="24"/>
              </w:rPr>
            </w:pPr>
          </w:p>
          <w:p w:rsidR="00177FB6" w:rsidRPr="001E6222" w:rsidRDefault="00177FB6" w:rsidP="005F4FB0">
            <w:pPr>
              <w:jc w:val="both"/>
              <w:rPr>
                <w:rFonts w:ascii="Times New Roman" w:hAnsi="Times New Roman" w:cs="Times New Roman"/>
                <w:sz w:val="24"/>
                <w:szCs w:val="24"/>
              </w:rPr>
            </w:pPr>
          </w:p>
        </w:tc>
        <w:tc>
          <w:tcPr>
            <w:tcW w:w="2344" w:type="dxa"/>
            <w:shd w:val="clear" w:color="auto" w:fill="auto"/>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Dot. pedagoga specjalnego</w:t>
            </w:r>
          </w:p>
        </w:tc>
      </w:tr>
      <w:tr w:rsidR="00177FB6" w:rsidRPr="001E6222" w:rsidTr="005F4FB0">
        <w:tc>
          <w:tcPr>
            <w:tcW w:w="575"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lastRenderedPageBreak/>
              <w:t>2.</w:t>
            </w:r>
          </w:p>
        </w:tc>
        <w:tc>
          <w:tcPr>
            <w:tcW w:w="3324" w:type="dxa"/>
            <w:shd w:val="clear" w:color="auto" w:fill="auto"/>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Organizacja pomocy psychologiczno-pedagogicznej dla dzieci ze specyficznymi potrzebami rozwojowymi</w:t>
            </w:r>
          </w:p>
        </w:tc>
        <w:tc>
          <w:tcPr>
            <w:tcW w:w="1336"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Wrzesień- październik</w:t>
            </w:r>
          </w:p>
        </w:tc>
        <w:tc>
          <w:tcPr>
            <w:tcW w:w="1635"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 xml:space="preserve">dyrektor </w:t>
            </w:r>
          </w:p>
        </w:tc>
        <w:tc>
          <w:tcPr>
            <w:tcW w:w="2344" w:type="dxa"/>
            <w:shd w:val="clear" w:color="auto" w:fill="auto"/>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Dot. pedagoga specjalnego</w:t>
            </w:r>
          </w:p>
        </w:tc>
      </w:tr>
    </w:tbl>
    <w:p w:rsidR="00177FB6" w:rsidRPr="001E6222" w:rsidRDefault="00177FB6" w:rsidP="00177FB6">
      <w:pPr>
        <w:spacing w:after="0" w:line="240" w:lineRule="auto"/>
        <w:ind w:left="709"/>
        <w:jc w:val="both"/>
        <w:rPr>
          <w:rFonts w:ascii="Times New Roman" w:hAnsi="Times New Roman" w:cs="Times New Roman"/>
          <w:sz w:val="24"/>
          <w:szCs w:val="24"/>
        </w:rPr>
      </w:pPr>
    </w:p>
    <w:p w:rsidR="00177FB6" w:rsidRPr="001E6222" w:rsidRDefault="00177FB6" w:rsidP="00177FB6">
      <w:pPr>
        <w:spacing w:after="0" w:line="240" w:lineRule="auto"/>
        <w:jc w:val="both"/>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630"/>
        <w:gridCol w:w="3274"/>
        <w:gridCol w:w="1484"/>
        <w:gridCol w:w="1609"/>
        <w:gridCol w:w="2065"/>
      </w:tblGrid>
      <w:tr w:rsidR="00177FB6" w:rsidRPr="001E6222" w:rsidTr="005F4FB0">
        <w:tc>
          <w:tcPr>
            <w:tcW w:w="9062" w:type="dxa"/>
            <w:gridSpan w:val="5"/>
            <w:shd w:val="clear" w:color="auto" w:fill="auto"/>
          </w:tcPr>
          <w:p w:rsidR="00177FB6" w:rsidRPr="001E6222" w:rsidRDefault="00177FB6" w:rsidP="005F4FB0">
            <w:pPr>
              <w:jc w:val="center"/>
              <w:rPr>
                <w:rFonts w:ascii="Times New Roman" w:hAnsi="Times New Roman" w:cs="Times New Roman"/>
                <w:b/>
                <w:sz w:val="24"/>
                <w:szCs w:val="24"/>
              </w:rPr>
            </w:pPr>
            <w:r w:rsidRPr="001E6222">
              <w:rPr>
                <w:rFonts w:ascii="Times New Roman" w:hAnsi="Times New Roman" w:cs="Times New Roman"/>
                <w:b/>
                <w:sz w:val="24"/>
                <w:szCs w:val="24"/>
              </w:rPr>
              <w:t>Kontrola przebiegu procesów kształcenia i wychowania w przedszkolu</w:t>
            </w:r>
          </w:p>
          <w:p w:rsidR="00177FB6" w:rsidRPr="001E6222" w:rsidRDefault="00177FB6" w:rsidP="005F4FB0">
            <w:pPr>
              <w:jc w:val="center"/>
              <w:rPr>
                <w:rFonts w:ascii="Times New Roman" w:hAnsi="Times New Roman" w:cs="Times New Roman"/>
                <w:sz w:val="24"/>
                <w:szCs w:val="24"/>
              </w:rPr>
            </w:pPr>
          </w:p>
        </w:tc>
      </w:tr>
      <w:tr w:rsidR="00177FB6" w:rsidRPr="001E6222" w:rsidTr="005F4FB0">
        <w:tc>
          <w:tcPr>
            <w:tcW w:w="630" w:type="dxa"/>
            <w:shd w:val="clear" w:color="auto" w:fill="auto"/>
          </w:tcPr>
          <w:p w:rsidR="00177FB6" w:rsidRPr="001E6222" w:rsidRDefault="00177FB6" w:rsidP="005F4FB0">
            <w:pPr>
              <w:jc w:val="center"/>
              <w:rPr>
                <w:rFonts w:ascii="Times New Roman" w:hAnsi="Times New Roman" w:cs="Times New Roman"/>
                <w:b/>
                <w:sz w:val="24"/>
                <w:szCs w:val="24"/>
              </w:rPr>
            </w:pPr>
            <w:r w:rsidRPr="001E6222">
              <w:rPr>
                <w:rFonts w:ascii="Times New Roman" w:hAnsi="Times New Roman" w:cs="Times New Roman"/>
                <w:b/>
                <w:sz w:val="24"/>
                <w:szCs w:val="24"/>
              </w:rPr>
              <w:t>Lp.</w:t>
            </w:r>
          </w:p>
        </w:tc>
        <w:tc>
          <w:tcPr>
            <w:tcW w:w="3274" w:type="dxa"/>
            <w:shd w:val="clear" w:color="auto" w:fill="auto"/>
          </w:tcPr>
          <w:p w:rsidR="00177FB6" w:rsidRPr="001E6222" w:rsidRDefault="00177FB6" w:rsidP="005F4FB0">
            <w:pPr>
              <w:jc w:val="center"/>
              <w:rPr>
                <w:rFonts w:ascii="Times New Roman" w:hAnsi="Times New Roman" w:cs="Times New Roman"/>
                <w:b/>
                <w:strike/>
                <w:sz w:val="24"/>
                <w:szCs w:val="24"/>
              </w:rPr>
            </w:pPr>
            <w:r w:rsidRPr="001E6222">
              <w:rPr>
                <w:rFonts w:ascii="Times New Roman" w:hAnsi="Times New Roman" w:cs="Times New Roman"/>
                <w:b/>
                <w:sz w:val="24"/>
                <w:szCs w:val="24"/>
              </w:rPr>
              <w:t>Tematyka kontroli</w:t>
            </w:r>
          </w:p>
        </w:tc>
        <w:tc>
          <w:tcPr>
            <w:tcW w:w="1484" w:type="dxa"/>
            <w:shd w:val="clear" w:color="auto" w:fill="auto"/>
          </w:tcPr>
          <w:p w:rsidR="00177FB6" w:rsidRPr="001E6222" w:rsidRDefault="00177FB6" w:rsidP="005F4FB0">
            <w:pPr>
              <w:pStyle w:val="Zawartotabeli"/>
              <w:snapToGrid w:val="0"/>
              <w:jc w:val="center"/>
              <w:rPr>
                <w:b/>
                <w:bCs/>
                <w:szCs w:val="24"/>
              </w:rPr>
            </w:pPr>
            <w:r w:rsidRPr="001E6222">
              <w:rPr>
                <w:b/>
                <w:bCs/>
                <w:szCs w:val="24"/>
              </w:rPr>
              <w:t>Terminy kontroli</w:t>
            </w:r>
          </w:p>
        </w:tc>
        <w:tc>
          <w:tcPr>
            <w:tcW w:w="1609" w:type="dxa"/>
            <w:shd w:val="clear" w:color="auto" w:fill="auto"/>
          </w:tcPr>
          <w:p w:rsidR="00177FB6" w:rsidRPr="001E6222" w:rsidRDefault="00177FB6" w:rsidP="005F4FB0">
            <w:pPr>
              <w:pStyle w:val="Zawartotabeli"/>
              <w:tabs>
                <w:tab w:val="left" w:pos="420"/>
              </w:tabs>
              <w:snapToGrid w:val="0"/>
              <w:jc w:val="center"/>
              <w:rPr>
                <w:b/>
                <w:bCs/>
                <w:szCs w:val="24"/>
              </w:rPr>
            </w:pPr>
            <w:r w:rsidRPr="001E6222">
              <w:rPr>
                <w:b/>
                <w:bCs/>
                <w:szCs w:val="24"/>
              </w:rPr>
              <w:t>Osoba kontrolująca</w:t>
            </w:r>
          </w:p>
          <w:p w:rsidR="00177FB6" w:rsidRPr="001E6222" w:rsidRDefault="00177FB6" w:rsidP="005F4FB0">
            <w:pPr>
              <w:pStyle w:val="Zawartotabeli"/>
              <w:snapToGrid w:val="0"/>
              <w:jc w:val="center"/>
              <w:rPr>
                <w:b/>
                <w:bCs/>
                <w:szCs w:val="24"/>
              </w:rPr>
            </w:pPr>
          </w:p>
        </w:tc>
        <w:tc>
          <w:tcPr>
            <w:tcW w:w="2065" w:type="dxa"/>
            <w:shd w:val="clear" w:color="auto" w:fill="auto"/>
          </w:tcPr>
          <w:p w:rsidR="00177FB6" w:rsidRPr="001E6222" w:rsidRDefault="00177FB6" w:rsidP="005F4FB0">
            <w:pPr>
              <w:pStyle w:val="Zawartotabeli"/>
              <w:snapToGrid w:val="0"/>
              <w:jc w:val="center"/>
              <w:rPr>
                <w:b/>
                <w:szCs w:val="24"/>
              </w:rPr>
            </w:pPr>
            <w:r w:rsidRPr="001E6222">
              <w:rPr>
                <w:b/>
                <w:szCs w:val="24"/>
              </w:rPr>
              <w:t>Uwagi</w:t>
            </w:r>
          </w:p>
        </w:tc>
      </w:tr>
      <w:tr w:rsidR="00177FB6" w:rsidRPr="001E6222" w:rsidTr="005F4FB0">
        <w:tc>
          <w:tcPr>
            <w:tcW w:w="630"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1.</w:t>
            </w:r>
          </w:p>
        </w:tc>
        <w:tc>
          <w:tcPr>
            <w:tcW w:w="3274" w:type="dxa"/>
            <w:shd w:val="clear" w:color="auto" w:fill="auto"/>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 xml:space="preserve">Dostosowanie metod i form pracy do potrzeb dziecka </w:t>
            </w:r>
            <w:r>
              <w:rPr>
                <w:rFonts w:ascii="Times New Roman" w:hAnsi="Times New Roman" w:cs="Times New Roman"/>
                <w:sz w:val="24"/>
                <w:szCs w:val="24"/>
              </w:rPr>
              <w:t xml:space="preserve">                        </w:t>
            </w:r>
            <w:r w:rsidRPr="001E6222">
              <w:rPr>
                <w:rFonts w:ascii="Times New Roman" w:hAnsi="Times New Roman" w:cs="Times New Roman"/>
                <w:sz w:val="24"/>
                <w:szCs w:val="24"/>
              </w:rPr>
              <w:t>i grupy przedszkolnej.</w:t>
            </w:r>
          </w:p>
        </w:tc>
        <w:tc>
          <w:tcPr>
            <w:tcW w:w="1484"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Listopad</w:t>
            </w:r>
            <w:r>
              <w:rPr>
                <w:rFonts w:ascii="Times New Roman" w:hAnsi="Times New Roman" w:cs="Times New Roman"/>
                <w:sz w:val="24"/>
                <w:szCs w:val="24"/>
              </w:rPr>
              <w:t xml:space="preserve"> </w:t>
            </w:r>
            <w:r w:rsidRPr="001E6222">
              <w:rPr>
                <w:rFonts w:ascii="Times New Roman" w:hAnsi="Times New Roman" w:cs="Times New Roman"/>
                <w:sz w:val="24"/>
                <w:szCs w:val="24"/>
              </w:rPr>
              <w:t>-grudzień</w:t>
            </w:r>
          </w:p>
        </w:tc>
        <w:tc>
          <w:tcPr>
            <w:tcW w:w="1609"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dyrektor</w:t>
            </w:r>
          </w:p>
        </w:tc>
        <w:tc>
          <w:tcPr>
            <w:tcW w:w="2065" w:type="dxa"/>
            <w:shd w:val="clear" w:color="auto" w:fill="auto"/>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Dot. wychowawców grup przedszkolnych</w:t>
            </w:r>
          </w:p>
        </w:tc>
      </w:tr>
      <w:tr w:rsidR="00177FB6" w:rsidRPr="001E6222" w:rsidTr="005F4FB0">
        <w:tc>
          <w:tcPr>
            <w:tcW w:w="630"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2.</w:t>
            </w:r>
          </w:p>
        </w:tc>
        <w:tc>
          <w:tcPr>
            <w:tcW w:w="3274" w:type="dxa"/>
            <w:shd w:val="clear" w:color="auto" w:fill="auto"/>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Prowadzenie obserwacji pedagogicznej w oddziale rocznego przygotowania przedszkolnego</w:t>
            </w:r>
            <w:r>
              <w:rPr>
                <w:rFonts w:ascii="Times New Roman" w:hAnsi="Times New Roman" w:cs="Times New Roman"/>
                <w:sz w:val="24"/>
                <w:szCs w:val="24"/>
              </w:rPr>
              <w:t>.</w:t>
            </w:r>
          </w:p>
        </w:tc>
        <w:tc>
          <w:tcPr>
            <w:tcW w:w="1484" w:type="dxa"/>
            <w:shd w:val="clear" w:color="auto" w:fill="auto"/>
          </w:tcPr>
          <w:p w:rsidR="00177FB6" w:rsidRPr="001E6222" w:rsidRDefault="00177FB6" w:rsidP="005F4FB0">
            <w:pPr>
              <w:jc w:val="both"/>
              <w:rPr>
                <w:rFonts w:ascii="Times New Roman" w:hAnsi="Times New Roman" w:cs="Times New Roman"/>
                <w:sz w:val="24"/>
                <w:szCs w:val="24"/>
              </w:rPr>
            </w:pPr>
            <w:r>
              <w:rPr>
                <w:rFonts w:ascii="Times New Roman" w:hAnsi="Times New Roman" w:cs="Times New Roman"/>
                <w:sz w:val="24"/>
                <w:szCs w:val="24"/>
              </w:rPr>
              <w:t>Marzec - kwiecień</w:t>
            </w:r>
          </w:p>
        </w:tc>
        <w:tc>
          <w:tcPr>
            <w:tcW w:w="1609"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dyrektor</w:t>
            </w:r>
          </w:p>
        </w:tc>
        <w:tc>
          <w:tcPr>
            <w:tcW w:w="2065" w:type="dxa"/>
            <w:shd w:val="clear" w:color="auto" w:fill="auto"/>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Dot. wychowawcy grupy przedszkolnej dzieci 6-letnich</w:t>
            </w:r>
          </w:p>
        </w:tc>
      </w:tr>
    </w:tbl>
    <w:p w:rsidR="00177FB6" w:rsidRPr="001E6222" w:rsidRDefault="00177FB6" w:rsidP="00177FB6">
      <w:pPr>
        <w:spacing w:after="0" w:line="240" w:lineRule="auto"/>
        <w:jc w:val="both"/>
        <w:rPr>
          <w:rFonts w:ascii="Times New Roman" w:hAnsi="Times New Roman" w:cs="Times New Roman"/>
          <w:b/>
          <w:sz w:val="24"/>
          <w:szCs w:val="24"/>
        </w:rPr>
      </w:pPr>
    </w:p>
    <w:p w:rsidR="00177FB6" w:rsidRPr="001E6222" w:rsidRDefault="00177FB6" w:rsidP="00177FB6">
      <w:pPr>
        <w:spacing w:after="0" w:line="240" w:lineRule="auto"/>
        <w:jc w:val="both"/>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576"/>
        <w:gridCol w:w="3503"/>
        <w:gridCol w:w="1189"/>
        <w:gridCol w:w="1640"/>
        <w:gridCol w:w="2170"/>
      </w:tblGrid>
      <w:tr w:rsidR="00177FB6" w:rsidRPr="001E6222" w:rsidTr="005F4FB0">
        <w:tc>
          <w:tcPr>
            <w:tcW w:w="9062" w:type="dxa"/>
            <w:gridSpan w:val="5"/>
            <w:shd w:val="clear" w:color="auto" w:fill="auto"/>
          </w:tcPr>
          <w:p w:rsidR="00177FB6" w:rsidRPr="001E6222" w:rsidRDefault="00177FB6" w:rsidP="005F4FB0">
            <w:pPr>
              <w:jc w:val="center"/>
              <w:rPr>
                <w:rFonts w:ascii="Times New Roman" w:hAnsi="Times New Roman" w:cs="Times New Roman"/>
                <w:b/>
                <w:sz w:val="24"/>
                <w:szCs w:val="24"/>
              </w:rPr>
            </w:pPr>
            <w:r w:rsidRPr="001E6222">
              <w:rPr>
                <w:rFonts w:ascii="Times New Roman" w:hAnsi="Times New Roman" w:cs="Times New Roman"/>
                <w:b/>
                <w:sz w:val="24"/>
                <w:szCs w:val="24"/>
              </w:rPr>
              <w:t>Kontrola w zakresie efektów działalności dydaktycznej, wychowawczej i opiekuńczej</w:t>
            </w:r>
          </w:p>
          <w:p w:rsidR="00177FB6" w:rsidRPr="001E6222" w:rsidRDefault="00177FB6" w:rsidP="005F4FB0">
            <w:pPr>
              <w:jc w:val="center"/>
              <w:rPr>
                <w:rFonts w:ascii="Times New Roman" w:hAnsi="Times New Roman" w:cs="Times New Roman"/>
                <w:sz w:val="24"/>
                <w:szCs w:val="24"/>
              </w:rPr>
            </w:pPr>
            <w:r w:rsidRPr="001E6222">
              <w:rPr>
                <w:rFonts w:ascii="Times New Roman" w:hAnsi="Times New Roman" w:cs="Times New Roman"/>
                <w:b/>
                <w:sz w:val="24"/>
                <w:szCs w:val="24"/>
              </w:rPr>
              <w:t xml:space="preserve"> oraz innej działalności statutowej przedszkola</w:t>
            </w:r>
          </w:p>
          <w:p w:rsidR="00177FB6" w:rsidRPr="001E6222" w:rsidRDefault="00177FB6" w:rsidP="005F4FB0">
            <w:pPr>
              <w:rPr>
                <w:rFonts w:ascii="Times New Roman" w:hAnsi="Times New Roman" w:cs="Times New Roman"/>
                <w:sz w:val="24"/>
                <w:szCs w:val="24"/>
              </w:rPr>
            </w:pPr>
          </w:p>
        </w:tc>
      </w:tr>
      <w:tr w:rsidR="00177FB6" w:rsidRPr="001E6222" w:rsidTr="005F4FB0">
        <w:tc>
          <w:tcPr>
            <w:tcW w:w="576" w:type="dxa"/>
            <w:shd w:val="clear" w:color="auto" w:fill="auto"/>
          </w:tcPr>
          <w:p w:rsidR="00177FB6" w:rsidRPr="001E6222" w:rsidRDefault="00177FB6" w:rsidP="005F4FB0">
            <w:pPr>
              <w:jc w:val="center"/>
              <w:rPr>
                <w:rFonts w:ascii="Times New Roman" w:hAnsi="Times New Roman" w:cs="Times New Roman"/>
                <w:b/>
                <w:sz w:val="24"/>
                <w:szCs w:val="24"/>
              </w:rPr>
            </w:pPr>
            <w:r w:rsidRPr="001E6222">
              <w:rPr>
                <w:rFonts w:ascii="Times New Roman" w:hAnsi="Times New Roman" w:cs="Times New Roman"/>
                <w:b/>
                <w:sz w:val="24"/>
                <w:szCs w:val="24"/>
              </w:rPr>
              <w:t>Lp.</w:t>
            </w:r>
          </w:p>
        </w:tc>
        <w:tc>
          <w:tcPr>
            <w:tcW w:w="3503" w:type="dxa"/>
            <w:shd w:val="clear" w:color="auto" w:fill="auto"/>
          </w:tcPr>
          <w:p w:rsidR="00177FB6" w:rsidRPr="001E6222" w:rsidRDefault="00177FB6" w:rsidP="005F4FB0">
            <w:pPr>
              <w:jc w:val="center"/>
              <w:rPr>
                <w:rFonts w:ascii="Times New Roman" w:hAnsi="Times New Roman" w:cs="Times New Roman"/>
                <w:b/>
                <w:strike/>
                <w:sz w:val="24"/>
                <w:szCs w:val="24"/>
              </w:rPr>
            </w:pPr>
            <w:r w:rsidRPr="001E6222">
              <w:rPr>
                <w:rFonts w:ascii="Times New Roman" w:hAnsi="Times New Roman" w:cs="Times New Roman"/>
                <w:b/>
                <w:sz w:val="24"/>
                <w:szCs w:val="24"/>
              </w:rPr>
              <w:t>Tematyka kontroli</w:t>
            </w:r>
          </w:p>
        </w:tc>
        <w:tc>
          <w:tcPr>
            <w:tcW w:w="1173" w:type="dxa"/>
            <w:shd w:val="clear" w:color="auto" w:fill="auto"/>
          </w:tcPr>
          <w:p w:rsidR="00177FB6" w:rsidRPr="001E6222" w:rsidRDefault="00177FB6" w:rsidP="005F4FB0">
            <w:pPr>
              <w:pStyle w:val="Zawartotabeli"/>
              <w:snapToGrid w:val="0"/>
              <w:jc w:val="center"/>
              <w:rPr>
                <w:b/>
                <w:bCs/>
                <w:szCs w:val="24"/>
              </w:rPr>
            </w:pPr>
            <w:r w:rsidRPr="001E6222">
              <w:rPr>
                <w:b/>
                <w:bCs/>
                <w:szCs w:val="24"/>
              </w:rPr>
              <w:t>Terminy kontroli</w:t>
            </w:r>
          </w:p>
        </w:tc>
        <w:tc>
          <w:tcPr>
            <w:tcW w:w="1640" w:type="dxa"/>
            <w:shd w:val="clear" w:color="auto" w:fill="auto"/>
          </w:tcPr>
          <w:p w:rsidR="00177FB6" w:rsidRPr="001E6222" w:rsidRDefault="00177FB6" w:rsidP="005F4FB0">
            <w:pPr>
              <w:pStyle w:val="Zawartotabeli"/>
              <w:tabs>
                <w:tab w:val="left" w:pos="420"/>
              </w:tabs>
              <w:snapToGrid w:val="0"/>
              <w:jc w:val="center"/>
              <w:rPr>
                <w:b/>
                <w:bCs/>
                <w:szCs w:val="24"/>
              </w:rPr>
            </w:pPr>
            <w:r w:rsidRPr="001E6222">
              <w:rPr>
                <w:b/>
                <w:bCs/>
                <w:szCs w:val="24"/>
              </w:rPr>
              <w:t>Osoba kontrolując</w:t>
            </w:r>
            <w:r>
              <w:rPr>
                <w:b/>
                <w:bCs/>
                <w:szCs w:val="24"/>
              </w:rPr>
              <w:t>a</w:t>
            </w:r>
          </w:p>
        </w:tc>
        <w:tc>
          <w:tcPr>
            <w:tcW w:w="2170" w:type="dxa"/>
            <w:shd w:val="clear" w:color="auto" w:fill="auto"/>
          </w:tcPr>
          <w:p w:rsidR="00177FB6" w:rsidRPr="001E6222" w:rsidRDefault="00177FB6" w:rsidP="005F4FB0">
            <w:pPr>
              <w:pStyle w:val="Zawartotabeli"/>
              <w:snapToGrid w:val="0"/>
              <w:jc w:val="center"/>
              <w:rPr>
                <w:b/>
                <w:szCs w:val="24"/>
              </w:rPr>
            </w:pPr>
            <w:r w:rsidRPr="001E6222">
              <w:rPr>
                <w:b/>
                <w:szCs w:val="24"/>
              </w:rPr>
              <w:t>Uwagi</w:t>
            </w:r>
          </w:p>
        </w:tc>
      </w:tr>
      <w:tr w:rsidR="00177FB6" w:rsidRPr="001E6222" w:rsidTr="005F4FB0">
        <w:tc>
          <w:tcPr>
            <w:tcW w:w="576"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1.</w:t>
            </w:r>
          </w:p>
        </w:tc>
        <w:tc>
          <w:tcPr>
            <w:tcW w:w="3503" w:type="dxa"/>
            <w:shd w:val="clear" w:color="auto" w:fill="auto"/>
          </w:tcPr>
          <w:p w:rsidR="00177FB6" w:rsidRPr="001E6222" w:rsidRDefault="00177FB6" w:rsidP="005F4FB0">
            <w:pPr>
              <w:autoSpaceDE w:val="0"/>
              <w:autoSpaceDN w:val="0"/>
              <w:adjustRightInd w:val="0"/>
              <w:rPr>
                <w:rFonts w:ascii="Times New Roman" w:hAnsi="Times New Roman" w:cs="Times New Roman"/>
                <w:sz w:val="24"/>
                <w:szCs w:val="24"/>
              </w:rPr>
            </w:pPr>
            <w:r w:rsidRPr="001E6222">
              <w:rPr>
                <w:rFonts w:ascii="Times New Roman" w:eastAsia="Arial" w:hAnsi="Times New Roman" w:cs="Times New Roman"/>
                <w:sz w:val="24"/>
                <w:szCs w:val="24"/>
              </w:rPr>
              <w:t>Efektywność udzielonej dzieciom pomocy psychologiczno-pedagogicznej w świetle wniosków dotyczących dalszych działań mających na celu poprawę funkcjonowania dziecka w przedszkolu.</w:t>
            </w:r>
          </w:p>
        </w:tc>
        <w:tc>
          <w:tcPr>
            <w:tcW w:w="1173"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Styczeń-luty</w:t>
            </w:r>
          </w:p>
        </w:tc>
        <w:tc>
          <w:tcPr>
            <w:tcW w:w="1640"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dyrektor</w:t>
            </w:r>
          </w:p>
        </w:tc>
        <w:tc>
          <w:tcPr>
            <w:tcW w:w="2170" w:type="dxa"/>
            <w:shd w:val="clear" w:color="auto" w:fill="auto"/>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Dot. wychowawców grup, pedagoga specjalnego i innych specjalistów realizujących zajęcia z zakresu pomocy psychologiczno-pedagogicznej</w:t>
            </w:r>
          </w:p>
        </w:tc>
      </w:tr>
      <w:tr w:rsidR="00177FB6" w:rsidRPr="001E6222" w:rsidTr="005F4FB0">
        <w:tc>
          <w:tcPr>
            <w:tcW w:w="576"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2.</w:t>
            </w:r>
          </w:p>
        </w:tc>
        <w:tc>
          <w:tcPr>
            <w:tcW w:w="3503" w:type="dxa"/>
            <w:shd w:val="clear" w:color="auto" w:fill="auto"/>
          </w:tcPr>
          <w:p w:rsidR="00177FB6" w:rsidRPr="001E6222" w:rsidRDefault="00177FB6" w:rsidP="005F4FB0">
            <w:pPr>
              <w:autoSpaceDE w:val="0"/>
              <w:autoSpaceDN w:val="0"/>
              <w:adjustRightInd w:val="0"/>
              <w:rPr>
                <w:rFonts w:ascii="Times New Roman" w:hAnsi="Times New Roman" w:cs="Times New Roman"/>
                <w:sz w:val="24"/>
                <w:szCs w:val="24"/>
              </w:rPr>
            </w:pPr>
            <w:r w:rsidRPr="001E6222">
              <w:rPr>
                <w:rFonts w:ascii="Times New Roman" w:hAnsi="Times New Roman" w:cs="Times New Roman"/>
                <w:sz w:val="24"/>
                <w:szCs w:val="24"/>
              </w:rPr>
              <w:t>Efekty kształcenia umiejętności opisanych w podstawie programowej wychowania przedszkolnego.</w:t>
            </w:r>
          </w:p>
        </w:tc>
        <w:tc>
          <w:tcPr>
            <w:tcW w:w="1173"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Grudzień-styczeń</w:t>
            </w:r>
          </w:p>
        </w:tc>
        <w:tc>
          <w:tcPr>
            <w:tcW w:w="1640"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dyrektor</w:t>
            </w:r>
          </w:p>
        </w:tc>
        <w:tc>
          <w:tcPr>
            <w:tcW w:w="2170" w:type="dxa"/>
            <w:shd w:val="clear" w:color="auto" w:fill="auto"/>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Dot. wychowawców grup przedszkolnych</w:t>
            </w:r>
          </w:p>
        </w:tc>
      </w:tr>
      <w:tr w:rsidR="00177FB6" w:rsidRPr="001E6222" w:rsidTr="005F4FB0">
        <w:tc>
          <w:tcPr>
            <w:tcW w:w="576"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3.</w:t>
            </w:r>
          </w:p>
        </w:tc>
        <w:tc>
          <w:tcPr>
            <w:tcW w:w="3503" w:type="dxa"/>
            <w:shd w:val="clear" w:color="auto" w:fill="auto"/>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 xml:space="preserve">Skuteczność zespołowego rozwiązywania problemów </w:t>
            </w:r>
            <w:r>
              <w:rPr>
                <w:rFonts w:ascii="Times New Roman" w:hAnsi="Times New Roman" w:cs="Times New Roman"/>
                <w:sz w:val="24"/>
                <w:szCs w:val="24"/>
              </w:rPr>
              <w:t xml:space="preserve">                       </w:t>
            </w:r>
            <w:r w:rsidRPr="001E6222">
              <w:rPr>
                <w:rFonts w:ascii="Times New Roman" w:hAnsi="Times New Roman" w:cs="Times New Roman"/>
                <w:sz w:val="24"/>
                <w:szCs w:val="24"/>
              </w:rPr>
              <w:t>w przedszkolu.</w:t>
            </w:r>
          </w:p>
        </w:tc>
        <w:tc>
          <w:tcPr>
            <w:tcW w:w="1173"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Marzec-kwiecień</w:t>
            </w:r>
          </w:p>
        </w:tc>
        <w:tc>
          <w:tcPr>
            <w:tcW w:w="1640"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dyrektor</w:t>
            </w:r>
          </w:p>
        </w:tc>
        <w:tc>
          <w:tcPr>
            <w:tcW w:w="2170" w:type="dxa"/>
            <w:shd w:val="clear" w:color="auto" w:fill="auto"/>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Dot. przewodniczącego zespołów wychowawców</w:t>
            </w:r>
          </w:p>
        </w:tc>
      </w:tr>
    </w:tbl>
    <w:p w:rsidR="00177FB6" w:rsidRPr="001E6222" w:rsidRDefault="00177FB6" w:rsidP="00177FB6">
      <w:pPr>
        <w:spacing w:after="0" w:line="240" w:lineRule="auto"/>
        <w:jc w:val="both"/>
        <w:rPr>
          <w:rFonts w:ascii="Times New Roman" w:hAnsi="Times New Roman" w:cs="Times New Roman"/>
          <w:b/>
          <w:sz w:val="24"/>
          <w:szCs w:val="24"/>
        </w:rPr>
      </w:pPr>
    </w:p>
    <w:p w:rsidR="00177FB6" w:rsidRPr="001E6222" w:rsidRDefault="00177FB6" w:rsidP="00177FB6">
      <w:pPr>
        <w:spacing w:after="0" w:line="240" w:lineRule="auto"/>
        <w:jc w:val="both"/>
        <w:rPr>
          <w:rFonts w:ascii="Times New Roman" w:hAnsi="Times New Roman" w:cs="Times New Roman"/>
          <w:b/>
          <w:sz w:val="24"/>
          <w:szCs w:val="24"/>
        </w:rPr>
      </w:pPr>
    </w:p>
    <w:p w:rsidR="00177FB6" w:rsidRDefault="00177FB6" w:rsidP="00177FB6">
      <w:pPr>
        <w:tabs>
          <w:tab w:val="left" w:pos="1710"/>
        </w:tabs>
      </w:pPr>
    </w:p>
    <w:p w:rsidR="00177FB6" w:rsidRDefault="00177FB6" w:rsidP="00177FB6">
      <w:pPr>
        <w:tabs>
          <w:tab w:val="left" w:pos="1710"/>
        </w:tabs>
      </w:pPr>
    </w:p>
    <w:p w:rsidR="00177FB6" w:rsidRPr="001E6222" w:rsidRDefault="00177FB6" w:rsidP="00177FB6">
      <w:pPr>
        <w:spacing w:after="0" w:line="240" w:lineRule="auto"/>
        <w:rPr>
          <w:rFonts w:ascii="Times New Roman" w:hAnsi="Times New Roman" w:cs="Times New Roman"/>
          <w:b/>
          <w:sz w:val="24"/>
          <w:szCs w:val="24"/>
        </w:rPr>
      </w:pPr>
      <w:r w:rsidRPr="001E6222">
        <w:rPr>
          <w:rFonts w:ascii="Times New Roman" w:hAnsi="Times New Roman" w:cs="Times New Roman"/>
          <w:b/>
          <w:sz w:val="24"/>
          <w:szCs w:val="24"/>
        </w:rPr>
        <w:t>WSPOMAGANIE NAUCZYCIELI W REALIZACJI ICH ZADAŃ</w:t>
      </w:r>
    </w:p>
    <w:p w:rsidR="00177FB6" w:rsidRPr="001E6222" w:rsidRDefault="00177FB6" w:rsidP="00177FB6">
      <w:pPr>
        <w:spacing w:after="0" w:line="240" w:lineRule="auto"/>
        <w:jc w:val="both"/>
        <w:rPr>
          <w:rFonts w:ascii="Times New Roman" w:hAnsi="Times New Roman" w:cs="Times New Roman"/>
          <w:b/>
          <w:sz w:val="24"/>
          <w:szCs w:val="24"/>
        </w:rPr>
      </w:pPr>
    </w:p>
    <w:p w:rsidR="00177FB6" w:rsidRPr="001E6222" w:rsidRDefault="00177FB6" w:rsidP="00177FB6">
      <w:pPr>
        <w:spacing w:after="0" w:line="240" w:lineRule="auto"/>
        <w:jc w:val="both"/>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575"/>
        <w:gridCol w:w="2874"/>
        <w:gridCol w:w="1783"/>
        <w:gridCol w:w="1803"/>
        <w:gridCol w:w="2027"/>
      </w:tblGrid>
      <w:tr w:rsidR="00177FB6" w:rsidRPr="001E6222" w:rsidTr="005F4FB0">
        <w:tc>
          <w:tcPr>
            <w:tcW w:w="9062" w:type="dxa"/>
            <w:gridSpan w:val="5"/>
          </w:tcPr>
          <w:p w:rsidR="00177FB6" w:rsidRPr="001E6222" w:rsidRDefault="00177FB6" w:rsidP="005F4FB0">
            <w:pPr>
              <w:jc w:val="center"/>
              <w:rPr>
                <w:rFonts w:ascii="Times New Roman" w:hAnsi="Times New Roman" w:cs="Times New Roman"/>
                <w:sz w:val="24"/>
                <w:szCs w:val="24"/>
              </w:rPr>
            </w:pPr>
            <w:r w:rsidRPr="001E6222">
              <w:rPr>
                <w:rFonts w:ascii="Times New Roman" w:hAnsi="Times New Roman" w:cs="Times New Roman"/>
                <w:b/>
                <w:sz w:val="24"/>
                <w:szCs w:val="24"/>
              </w:rPr>
              <w:t>Diagnoza pracy przedszkol</w:t>
            </w:r>
            <w:r>
              <w:rPr>
                <w:rFonts w:ascii="Times New Roman" w:hAnsi="Times New Roman" w:cs="Times New Roman"/>
                <w:b/>
                <w:sz w:val="24"/>
                <w:szCs w:val="24"/>
              </w:rPr>
              <w:t>a</w:t>
            </w:r>
          </w:p>
        </w:tc>
      </w:tr>
      <w:tr w:rsidR="00177FB6" w:rsidRPr="001E6222" w:rsidTr="005F4FB0">
        <w:tc>
          <w:tcPr>
            <w:tcW w:w="575" w:type="dxa"/>
          </w:tcPr>
          <w:p w:rsidR="00177FB6" w:rsidRPr="001E6222" w:rsidRDefault="00177FB6" w:rsidP="005F4FB0">
            <w:pPr>
              <w:jc w:val="center"/>
              <w:rPr>
                <w:rFonts w:ascii="Times New Roman" w:hAnsi="Times New Roman" w:cs="Times New Roman"/>
                <w:b/>
                <w:sz w:val="24"/>
                <w:szCs w:val="24"/>
              </w:rPr>
            </w:pPr>
            <w:r w:rsidRPr="001E6222">
              <w:rPr>
                <w:rFonts w:ascii="Times New Roman" w:hAnsi="Times New Roman" w:cs="Times New Roman"/>
                <w:b/>
                <w:sz w:val="24"/>
                <w:szCs w:val="24"/>
              </w:rPr>
              <w:t>Lp.</w:t>
            </w:r>
          </w:p>
        </w:tc>
        <w:tc>
          <w:tcPr>
            <w:tcW w:w="2874" w:type="dxa"/>
          </w:tcPr>
          <w:p w:rsidR="00177FB6" w:rsidRPr="001E6222" w:rsidRDefault="00177FB6" w:rsidP="005F4FB0">
            <w:pPr>
              <w:pStyle w:val="Zawartotabeli"/>
              <w:snapToGrid w:val="0"/>
              <w:jc w:val="center"/>
              <w:rPr>
                <w:b/>
                <w:bCs/>
                <w:szCs w:val="24"/>
              </w:rPr>
            </w:pPr>
            <w:r w:rsidRPr="001E6222">
              <w:rPr>
                <w:b/>
                <w:bCs/>
                <w:szCs w:val="24"/>
              </w:rPr>
              <w:t>Przedmiot diagnozy</w:t>
            </w:r>
          </w:p>
        </w:tc>
        <w:tc>
          <w:tcPr>
            <w:tcW w:w="1783" w:type="dxa"/>
          </w:tcPr>
          <w:p w:rsidR="00177FB6" w:rsidRPr="001E6222" w:rsidRDefault="00177FB6" w:rsidP="005F4FB0">
            <w:pPr>
              <w:pStyle w:val="Zawartotabeli"/>
              <w:snapToGrid w:val="0"/>
              <w:jc w:val="center"/>
              <w:rPr>
                <w:b/>
                <w:szCs w:val="24"/>
              </w:rPr>
            </w:pPr>
            <w:r w:rsidRPr="001E6222">
              <w:rPr>
                <w:b/>
                <w:szCs w:val="24"/>
              </w:rPr>
              <w:t>Uczestnicy diagnozy</w:t>
            </w:r>
          </w:p>
        </w:tc>
        <w:tc>
          <w:tcPr>
            <w:tcW w:w="1803" w:type="dxa"/>
          </w:tcPr>
          <w:p w:rsidR="00177FB6" w:rsidRPr="001E6222" w:rsidRDefault="00177FB6" w:rsidP="005F4FB0">
            <w:pPr>
              <w:pStyle w:val="Zawartotabeli"/>
              <w:snapToGrid w:val="0"/>
              <w:jc w:val="center"/>
              <w:rPr>
                <w:b/>
                <w:szCs w:val="24"/>
              </w:rPr>
            </w:pPr>
            <w:r w:rsidRPr="001E6222">
              <w:rPr>
                <w:b/>
                <w:bCs/>
                <w:szCs w:val="24"/>
              </w:rPr>
              <w:t>Osoby odpowiedzialne / realizatorzy</w:t>
            </w:r>
          </w:p>
        </w:tc>
        <w:tc>
          <w:tcPr>
            <w:tcW w:w="2027" w:type="dxa"/>
          </w:tcPr>
          <w:p w:rsidR="00177FB6" w:rsidRPr="001E6222" w:rsidRDefault="00177FB6" w:rsidP="005F4FB0">
            <w:pPr>
              <w:pStyle w:val="Zawartotabeli"/>
              <w:snapToGrid w:val="0"/>
              <w:jc w:val="center"/>
              <w:rPr>
                <w:b/>
                <w:bCs/>
                <w:szCs w:val="24"/>
              </w:rPr>
            </w:pPr>
            <w:r w:rsidRPr="001E6222">
              <w:rPr>
                <w:b/>
                <w:bCs/>
                <w:szCs w:val="24"/>
              </w:rPr>
              <w:t>Uwagi</w:t>
            </w:r>
          </w:p>
        </w:tc>
      </w:tr>
      <w:tr w:rsidR="00177FB6" w:rsidRPr="001E6222" w:rsidTr="005F4FB0">
        <w:tc>
          <w:tcPr>
            <w:tcW w:w="575" w:type="dxa"/>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1.</w:t>
            </w:r>
          </w:p>
        </w:tc>
        <w:tc>
          <w:tcPr>
            <w:tcW w:w="2874" w:type="dxa"/>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Współpraca pedagoga specjalnego z innymi podmiotami na rzecz uczniów ze specjalnymi potrzebami edukacyjnymi (</w:t>
            </w:r>
            <w:r>
              <w:rPr>
                <w:rFonts w:ascii="Times New Roman" w:hAnsi="Times New Roman" w:cs="Times New Roman"/>
                <w:sz w:val="24"/>
                <w:szCs w:val="24"/>
              </w:rPr>
              <w:t xml:space="preserve">np. </w:t>
            </w:r>
            <w:r w:rsidRPr="001E6222">
              <w:rPr>
                <w:rFonts w:ascii="Times New Roman" w:hAnsi="Times New Roman" w:cs="Times New Roman"/>
                <w:sz w:val="24"/>
                <w:szCs w:val="24"/>
              </w:rPr>
              <w:t>poradni</w:t>
            </w:r>
            <w:r>
              <w:rPr>
                <w:rFonts w:ascii="Times New Roman" w:hAnsi="Times New Roman" w:cs="Times New Roman"/>
                <w:sz w:val="24"/>
                <w:szCs w:val="24"/>
              </w:rPr>
              <w:t>a</w:t>
            </w:r>
            <w:r w:rsidRPr="001E6222">
              <w:rPr>
                <w:rFonts w:ascii="Times New Roman" w:hAnsi="Times New Roman" w:cs="Times New Roman"/>
                <w:sz w:val="24"/>
                <w:szCs w:val="24"/>
              </w:rPr>
              <w:t xml:space="preserve"> psychologiczno-pedagogiczn</w:t>
            </w:r>
            <w:r>
              <w:rPr>
                <w:rFonts w:ascii="Times New Roman" w:hAnsi="Times New Roman" w:cs="Times New Roman"/>
                <w:sz w:val="24"/>
                <w:szCs w:val="24"/>
              </w:rPr>
              <w:t>a)</w:t>
            </w:r>
          </w:p>
        </w:tc>
        <w:tc>
          <w:tcPr>
            <w:tcW w:w="1783" w:type="dxa"/>
          </w:tcPr>
          <w:p w:rsidR="00177FB6" w:rsidRPr="001E6222" w:rsidRDefault="00177FB6" w:rsidP="005F4FB0">
            <w:pPr>
              <w:jc w:val="both"/>
              <w:rPr>
                <w:rFonts w:ascii="Times New Roman" w:hAnsi="Times New Roman" w:cs="Times New Roman"/>
                <w:b/>
                <w:sz w:val="24"/>
                <w:szCs w:val="24"/>
              </w:rPr>
            </w:pPr>
            <w:r w:rsidRPr="001E6222">
              <w:rPr>
                <w:rFonts w:ascii="Times New Roman" w:hAnsi="Times New Roman" w:cs="Times New Roman"/>
                <w:sz w:val="24"/>
                <w:szCs w:val="24"/>
              </w:rPr>
              <w:t>Pedagog specjalny</w:t>
            </w:r>
          </w:p>
        </w:tc>
        <w:tc>
          <w:tcPr>
            <w:tcW w:w="1803" w:type="dxa"/>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dyrektor</w:t>
            </w:r>
          </w:p>
        </w:tc>
        <w:tc>
          <w:tcPr>
            <w:tcW w:w="2027" w:type="dxa"/>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Termin: styczeń-luty</w:t>
            </w:r>
          </w:p>
          <w:p w:rsidR="00177FB6" w:rsidRPr="001E6222" w:rsidRDefault="00177FB6" w:rsidP="005F4FB0">
            <w:pPr>
              <w:rPr>
                <w:rFonts w:ascii="Times New Roman" w:hAnsi="Times New Roman" w:cs="Times New Roman"/>
                <w:sz w:val="24"/>
                <w:szCs w:val="24"/>
              </w:rPr>
            </w:pPr>
          </w:p>
          <w:p w:rsidR="00177FB6" w:rsidRPr="001E6222" w:rsidRDefault="00177FB6" w:rsidP="005F4FB0">
            <w:pPr>
              <w:rPr>
                <w:rFonts w:ascii="Times New Roman" w:hAnsi="Times New Roman" w:cs="Times New Roman"/>
                <w:sz w:val="24"/>
                <w:szCs w:val="24"/>
              </w:rPr>
            </w:pPr>
          </w:p>
        </w:tc>
      </w:tr>
      <w:tr w:rsidR="00177FB6" w:rsidRPr="001E6222" w:rsidTr="005F4FB0">
        <w:tc>
          <w:tcPr>
            <w:tcW w:w="575" w:type="dxa"/>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2.</w:t>
            </w:r>
          </w:p>
        </w:tc>
        <w:tc>
          <w:tcPr>
            <w:tcW w:w="2874" w:type="dxa"/>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 xml:space="preserve">Współpraca z rodzicami </w:t>
            </w:r>
            <w:r>
              <w:rPr>
                <w:rFonts w:ascii="Times New Roman" w:hAnsi="Times New Roman" w:cs="Times New Roman"/>
                <w:sz w:val="24"/>
                <w:szCs w:val="24"/>
              </w:rPr>
              <w:t xml:space="preserve">                </w:t>
            </w:r>
            <w:r w:rsidRPr="001E6222">
              <w:rPr>
                <w:rFonts w:ascii="Times New Roman" w:hAnsi="Times New Roman" w:cs="Times New Roman"/>
                <w:sz w:val="24"/>
                <w:szCs w:val="24"/>
              </w:rPr>
              <w:t>w rozwiązywaniu problemów dydaktycznych i wychowawczych dzieci.</w:t>
            </w:r>
          </w:p>
        </w:tc>
        <w:tc>
          <w:tcPr>
            <w:tcW w:w="1783" w:type="dxa"/>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 xml:space="preserve">Wychowawcy grup przedszkolnych, pedagog specjalny i inni specjaliści </w:t>
            </w:r>
          </w:p>
        </w:tc>
        <w:tc>
          <w:tcPr>
            <w:tcW w:w="1803" w:type="dxa"/>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dyrektor</w:t>
            </w:r>
          </w:p>
        </w:tc>
        <w:tc>
          <w:tcPr>
            <w:tcW w:w="2027" w:type="dxa"/>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Termin: styczeń-luty</w:t>
            </w:r>
          </w:p>
          <w:p w:rsidR="00177FB6" w:rsidRPr="001E6222" w:rsidRDefault="00177FB6" w:rsidP="005F4FB0">
            <w:pPr>
              <w:rPr>
                <w:rFonts w:ascii="Times New Roman" w:hAnsi="Times New Roman" w:cs="Times New Roman"/>
                <w:sz w:val="24"/>
                <w:szCs w:val="24"/>
              </w:rPr>
            </w:pPr>
          </w:p>
        </w:tc>
      </w:tr>
    </w:tbl>
    <w:p w:rsidR="00177FB6" w:rsidRPr="001E6222" w:rsidRDefault="00177FB6" w:rsidP="00177FB6">
      <w:pPr>
        <w:spacing w:after="0" w:line="240" w:lineRule="auto"/>
        <w:jc w:val="both"/>
        <w:rPr>
          <w:rFonts w:ascii="Times New Roman" w:hAnsi="Times New Roman" w:cs="Times New Roman"/>
          <w:b/>
          <w:sz w:val="24"/>
          <w:szCs w:val="24"/>
        </w:rPr>
      </w:pPr>
    </w:p>
    <w:p w:rsidR="00177FB6" w:rsidRPr="001E6222" w:rsidRDefault="00177FB6" w:rsidP="00177FB6">
      <w:pPr>
        <w:spacing w:after="0" w:line="240" w:lineRule="auto"/>
        <w:jc w:val="both"/>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575"/>
        <w:gridCol w:w="2974"/>
        <w:gridCol w:w="1875"/>
        <w:gridCol w:w="1910"/>
        <w:gridCol w:w="1728"/>
      </w:tblGrid>
      <w:tr w:rsidR="00177FB6" w:rsidRPr="001E6222" w:rsidTr="005F4FB0">
        <w:tc>
          <w:tcPr>
            <w:tcW w:w="9062" w:type="dxa"/>
            <w:gridSpan w:val="5"/>
          </w:tcPr>
          <w:p w:rsidR="00177FB6" w:rsidRPr="001E6222" w:rsidRDefault="00177FB6" w:rsidP="005F4FB0">
            <w:pPr>
              <w:jc w:val="center"/>
              <w:outlineLvl w:val="0"/>
              <w:rPr>
                <w:rStyle w:val="Pogrubienie"/>
                <w:rFonts w:ascii="Times New Roman" w:eastAsia="Times New Roman" w:hAnsi="Times New Roman" w:cs="Times New Roman"/>
                <w:sz w:val="24"/>
                <w:szCs w:val="24"/>
              </w:rPr>
            </w:pPr>
            <w:r w:rsidRPr="001E6222">
              <w:rPr>
                <w:rFonts w:ascii="Times New Roman" w:hAnsi="Times New Roman" w:cs="Times New Roman"/>
                <w:b/>
                <w:sz w:val="24"/>
                <w:szCs w:val="24"/>
                <w:lang w:eastAsia="ar-SA"/>
              </w:rPr>
              <w:t>Planowanie działań rozwojowych, w tym</w:t>
            </w:r>
            <w:r w:rsidRPr="001E6222">
              <w:rPr>
                <w:rFonts w:ascii="Times New Roman" w:hAnsi="Times New Roman" w:cs="Times New Roman"/>
                <w:sz w:val="24"/>
                <w:szCs w:val="24"/>
                <w:lang w:eastAsia="ar-SA"/>
              </w:rPr>
              <w:t xml:space="preserve"> </w:t>
            </w:r>
            <w:r w:rsidRPr="001E6222">
              <w:rPr>
                <w:rFonts w:ascii="Times New Roman" w:hAnsi="Times New Roman" w:cs="Times New Roman"/>
                <w:b/>
                <w:sz w:val="24"/>
                <w:szCs w:val="24"/>
                <w:lang w:eastAsia="ar-SA"/>
              </w:rPr>
              <w:t>m</w:t>
            </w:r>
            <w:r w:rsidRPr="001E6222">
              <w:rPr>
                <w:rStyle w:val="Pogrubienie"/>
                <w:rFonts w:ascii="Times New Roman" w:eastAsia="Times New Roman" w:hAnsi="Times New Roman" w:cs="Times New Roman"/>
                <w:sz w:val="24"/>
                <w:szCs w:val="24"/>
              </w:rPr>
              <w:t xml:space="preserve">otywowanie nauczycieli </w:t>
            </w:r>
          </w:p>
          <w:p w:rsidR="00177FB6" w:rsidRPr="001E6222" w:rsidRDefault="00177FB6" w:rsidP="005F4FB0">
            <w:pPr>
              <w:jc w:val="center"/>
              <w:outlineLvl w:val="0"/>
              <w:rPr>
                <w:rStyle w:val="Pogrubienie"/>
                <w:rFonts w:ascii="Times New Roman" w:eastAsia="Times New Roman" w:hAnsi="Times New Roman" w:cs="Times New Roman"/>
                <w:sz w:val="24"/>
                <w:szCs w:val="24"/>
              </w:rPr>
            </w:pPr>
            <w:r w:rsidRPr="001E6222">
              <w:rPr>
                <w:rStyle w:val="Pogrubienie"/>
                <w:rFonts w:ascii="Times New Roman" w:eastAsia="Times New Roman" w:hAnsi="Times New Roman" w:cs="Times New Roman"/>
                <w:sz w:val="24"/>
                <w:szCs w:val="24"/>
              </w:rPr>
              <w:t>do doskonalenia zawodowego</w:t>
            </w:r>
          </w:p>
          <w:p w:rsidR="00177FB6" w:rsidRPr="001E6222" w:rsidRDefault="00177FB6" w:rsidP="005F4FB0">
            <w:pPr>
              <w:jc w:val="center"/>
              <w:outlineLvl w:val="0"/>
              <w:rPr>
                <w:rFonts w:ascii="Times New Roman" w:eastAsia="Times New Roman" w:hAnsi="Times New Roman" w:cs="Times New Roman"/>
                <w:b/>
                <w:bCs/>
                <w:sz w:val="24"/>
                <w:szCs w:val="24"/>
              </w:rPr>
            </w:pPr>
          </w:p>
        </w:tc>
      </w:tr>
      <w:tr w:rsidR="00177FB6" w:rsidRPr="001E6222" w:rsidTr="005F4FB0">
        <w:tc>
          <w:tcPr>
            <w:tcW w:w="575" w:type="dxa"/>
          </w:tcPr>
          <w:p w:rsidR="00177FB6" w:rsidRPr="001E6222" w:rsidRDefault="00177FB6" w:rsidP="005F4FB0">
            <w:pPr>
              <w:rPr>
                <w:rFonts w:ascii="Times New Roman" w:hAnsi="Times New Roman" w:cs="Times New Roman"/>
                <w:b/>
                <w:sz w:val="24"/>
                <w:szCs w:val="24"/>
              </w:rPr>
            </w:pPr>
            <w:r w:rsidRPr="001E6222">
              <w:rPr>
                <w:rFonts w:ascii="Times New Roman" w:hAnsi="Times New Roman" w:cs="Times New Roman"/>
                <w:b/>
                <w:sz w:val="24"/>
                <w:szCs w:val="24"/>
              </w:rPr>
              <w:t>Lp.</w:t>
            </w:r>
          </w:p>
        </w:tc>
        <w:tc>
          <w:tcPr>
            <w:tcW w:w="2974" w:type="dxa"/>
          </w:tcPr>
          <w:p w:rsidR="00177FB6" w:rsidRPr="001E6222" w:rsidRDefault="00177FB6" w:rsidP="005F4FB0">
            <w:pPr>
              <w:pStyle w:val="Zawartotabeli"/>
              <w:snapToGrid w:val="0"/>
              <w:rPr>
                <w:b/>
                <w:bCs/>
                <w:szCs w:val="24"/>
              </w:rPr>
            </w:pPr>
            <w:r w:rsidRPr="001E6222">
              <w:rPr>
                <w:b/>
                <w:bCs/>
                <w:szCs w:val="24"/>
              </w:rPr>
              <w:t>Obszar do rozwoju, w tym zdefiniowany w wyniku diagnozy</w:t>
            </w:r>
          </w:p>
        </w:tc>
        <w:tc>
          <w:tcPr>
            <w:tcW w:w="1875" w:type="dxa"/>
          </w:tcPr>
          <w:p w:rsidR="00177FB6" w:rsidRPr="001E6222" w:rsidRDefault="00177FB6" w:rsidP="005F4FB0">
            <w:pPr>
              <w:pStyle w:val="Zawartotabeli"/>
              <w:snapToGrid w:val="0"/>
              <w:rPr>
                <w:b/>
                <w:bCs/>
                <w:szCs w:val="24"/>
              </w:rPr>
            </w:pPr>
            <w:r w:rsidRPr="001E6222">
              <w:rPr>
                <w:b/>
                <w:bCs/>
                <w:szCs w:val="24"/>
              </w:rPr>
              <w:t>Adresaci wspomagania</w:t>
            </w:r>
          </w:p>
        </w:tc>
        <w:tc>
          <w:tcPr>
            <w:tcW w:w="1910" w:type="dxa"/>
          </w:tcPr>
          <w:p w:rsidR="00177FB6" w:rsidRPr="001E6222" w:rsidRDefault="00177FB6" w:rsidP="005F4FB0">
            <w:pPr>
              <w:pStyle w:val="Zawartotabeli"/>
              <w:snapToGrid w:val="0"/>
              <w:rPr>
                <w:b/>
                <w:szCs w:val="24"/>
              </w:rPr>
            </w:pPr>
            <w:r w:rsidRPr="001E6222">
              <w:rPr>
                <w:b/>
                <w:szCs w:val="24"/>
              </w:rPr>
              <w:t>Zaplanowane działania</w:t>
            </w:r>
          </w:p>
        </w:tc>
        <w:tc>
          <w:tcPr>
            <w:tcW w:w="1728" w:type="dxa"/>
          </w:tcPr>
          <w:p w:rsidR="00177FB6" w:rsidRPr="001E6222" w:rsidRDefault="00177FB6" w:rsidP="005F4FB0">
            <w:pPr>
              <w:pStyle w:val="Zawartotabeli"/>
              <w:snapToGrid w:val="0"/>
              <w:rPr>
                <w:b/>
                <w:szCs w:val="24"/>
              </w:rPr>
            </w:pPr>
            <w:r w:rsidRPr="001E6222">
              <w:rPr>
                <w:b/>
                <w:szCs w:val="24"/>
              </w:rPr>
              <w:t>Uwagi</w:t>
            </w:r>
          </w:p>
        </w:tc>
      </w:tr>
      <w:tr w:rsidR="00177FB6" w:rsidRPr="001E6222" w:rsidTr="005F4FB0">
        <w:tc>
          <w:tcPr>
            <w:tcW w:w="575" w:type="dxa"/>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1.</w:t>
            </w:r>
          </w:p>
        </w:tc>
        <w:tc>
          <w:tcPr>
            <w:tcW w:w="2974" w:type="dxa"/>
          </w:tcPr>
          <w:p w:rsidR="00177FB6" w:rsidRPr="001E6222" w:rsidRDefault="00177FB6" w:rsidP="005F4FB0">
            <w:pPr>
              <w:rPr>
                <w:rFonts w:ascii="Times New Roman" w:hAnsi="Times New Roman" w:cs="Times New Roman"/>
                <w:b/>
                <w:sz w:val="24"/>
                <w:szCs w:val="24"/>
              </w:rPr>
            </w:pPr>
            <w:r w:rsidRPr="001E6222">
              <w:rPr>
                <w:rFonts w:ascii="Times New Roman" w:hAnsi="Times New Roman" w:cs="Times New Roman"/>
                <w:sz w:val="24"/>
                <w:szCs w:val="24"/>
              </w:rPr>
              <w:t>Diagnoza potrzeb przedszkola</w:t>
            </w:r>
            <w:r>
              <w:rPr>
                <w:rFonts w:ascii="Times New Roman" w:hAnsi="Times New Roman" w:cs="Times New Roman"/>
                <w:sz w:val="24"/>
                <w:szCs w:val="24"/>
              </w:rPr>
              <w:t xml:space="preserve">                                         </w:t>
            </w:r>
            <w:r w:rsidRPr="001E6222">
              <w:rPr>
                <w:rFonts w:ascii="Times New Roman" w:hAnsi="Times New Roman" w:cs="Times New Roman"/>
                <w:sz w:val="24"/>
                <w:szCs w:val="24"/>
              </w:rPr>
              <w:t xml:space="preserve"> i indywidualnych potrzeb wychowawców grup                           w zakresie doskonalenia zawodowego.</w:t>
            </w:r>
          </w:p>
        </w:tc>
        <w:tc>
          <w:tcPr>
            <w:tcW w:w="1875" w:type="dxa"/>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Wychowawcy grup przedszkolnych</w:t>
            </w:r>
          </w:p>
        </w:tc>
        <w:tc>
          <w:tcPr>
            <w:tcW w:w="1910" w:type="dxa"/>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 xml:space="preserve">Ustalenie tematyki </w:t>
            </w:r>
            <w:r>
              <w:rPr>
                <w:rFonts w:ascii="Times New Roman" w:hAnsi="Times New Roman" w:cs="Times New Roman"/>
                <w:sz w:val="24"/>
                <w:szCs w:val="24"/>
              </w:rPr>
              <w:t xml:space="preserve">                                      </w:t>
            </w:r>
            <w:r w:rsidRPr="001E6222">
              <w:rPr>
                <w:rFonts w:ascii="Times New Roman" w:hAnsi="Times New Roman" w:cs="Times New Roman"/>
                <w:sz w:val="24"/>
                <w:szCs w:val="24"/>
              </w:rPr>
              <w:t>i harmonogramu szkoleń nauczycieli.</w:t>
            </w:r>
          </w:p>
        </w:tc>
        <w:tc>
          <w:tcPr>
            <w:tcW w:w="1728" w:type="dxa"/>
          </w:tcPr>
          <w:p w:rsidR="00177FB6" w:rsidRPr="001E6222" w:rsidRDefault="00177FB6" w:rsidP="005F4FB0">
            <w:pPr>
              <w:jc w:val="both"/>
              <w:rPr>
                <w:rFonts w:ascii="Times New Roman" w:hAnsi="Times New Roman" w:cs="Times New Roman"/>
                <w:sz w:val="24"/>
                <w:szCs w:val="24"/>
              </w:rPr>
            </w:pPr>
          </w:p>
        </w:tc>
      </w:tr>
    </w:tbl>
    <w:p w:rsidR="00177FB6" w:rsidRPr="001E6222" w:rsidRDefault="00177FB6" w:rsidP="00177FB6">
      <w:pPr>
        <w:spacing w:after="0" w:line="240" w:lineRule="auto"/>
        <w:jc w:val="both"/>
        <w:rPr>
          <w:rFonts w:ascii="Times New Roman" w:hAnsi="Times New Roman" w:cs="Times New Roman"/>
          <w:b/>
          <w:sz w:val="24"/>
          <w:szCs w:val="24"/>
        </w:rPr>
      </w:pPr>
    </w:p>
    <w:p w:rsidR="00177FB6" w:rsidRPr="001E6222" w:rsidRDefault="00177FB6" w:rsidP="00177FB6">
      <w:pPr>
        <w:spacing w:after="0" w:line="240" w:lineRule="auto"/>
        <w:jc w:val="both"/>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575"/>
        <w:gridCol w:w="3735"/>
        <w:gridCol w:w="2379"/>
        <w:gridCol w:w="1393"/>
        <w:gridCol w:w="980"/>
      </w:tblGrid>
      <w:tr w:rsidR="00177FB6" w:rsidRPr="001E6222" w:rsidTr="005F4FB0">
        <w:tc>
          <w:tcPr>
            <w:tcW w:w="9062" w:type="dxa"/>
            <w:gridSpan w:val="5"/>
          </w:tcPr>
          <w:p w:rsidR="00177FB6" w:rsidRPr="001E6222" w:rsidRDefault="00177FB6" w:rsidP="005F4FB0">
            <w:pPr>
              <w:jc w:val="center"/>
              <w:rPr>
                <w:rFonts w:ascii="Times New Roman" w:hAnsi="Times New Roman" w:cs="Times New Roman"/>
                <w:b/>
                <w:sz w:val="24"/>
                <w:szCs w:val="24"/>
              </w:rPr>
            </w:pPr>
            <w:r w:rsidRPr="001E6222">
              <w:rPr>
                <w:rFonts w:ascii="Times New Roman" w:hAnsi="Times New Roman" w:cs="Times New Roman"/>
                <w:b/>
                <w:sz w:val="24"/>
                <w:szCs w:val="24"/>
              </w:rPr>
              <w:t>Prowadzenie działań rozwojowych, w tym organizowanie szkoleń i narad</w:t>
            </w:r>
          </w:p>
          <w:p w:rsidR="00177FB6" w:rsidRPr="001E6222" w:rsidRDefault="00177FB6" w:rsidP="005F4FB0">
            <w:pPr>
              <w:outlineLvl w:val="0"/>
              <w:rPr>
                <w:rFonts w:ascii="Times New Roman" w:eastAsia="Times New Roman" w:hAnsi="Times New Roman" w:cs="Times New Roman"/>
                <w:b/>
                <w:bCs/>
                <w:sz w:val="24"/>
                <w:szCs w:val="24"/>
              </w:rPr>
            </w:pPr>
          </w:p>
        </w:tc>
      </w:tr>
      <w:tr w:rsidR="00177FB6" w:rsidRPr="001E6222" w:rsidTr="005F4FB0">
        <w:tc>
          <w:tcPr>
            <w:tcW w:w="575" w:type="dxa"/>
          </w:tcPr>
          <w:p w:rsidR="00177FB6" w:rsidRPr="001E6222" w:rsidRDefault="00177FB6" w:rsidP="005F4FB0">
            <w:pPr>
              <w:jc w:val="center"/>
              <w:rPr>
                <w:rFonts w:ascii="Times New Roman" w:hAnsi="Times New Roman" w:cs="Times New Roman"/>
                <w:b/>
                <w:sz w:val="24"/>
                <w:szCs w:val="24"/>
              </w:rPr>
            </w:pPr>
            <w:r w:rsidRPr="001E6222">
              <w:rPr>
                <w:rFonts w:ascii="Times New Roman" w:hAnsi="Times New Roman" w:cs="Times New Roman"/>
                <w:b/>
                <w:sz w:val="24"/>
                <w:szCs w:val="24"/>
              </w:rPr>
              <w:t>Lp.</w:t>
            </w:r>
          </w:p>
        </w:tc>
        <w:tc>
          <w:tcPr>
            <w:tcW w:w="3735" w:type="dxa"/>
          </w:tcPr>
          <w:p w:rsidR="00177FB6" w:rsidRPr="001E6222" w:rsidRDefault="00177FB6" w:rsidP="005F4FB0">
            <w:pPr>
              <w:pStyle w:val="Zawartotabeli"/>
              <w:snapToGrid w:val="0"/>
              <w:jc w:val="center"/>
              <w:rPr>
                <w:b/>
                <w:bCs/>
                <w:szCs w:val="24"/>
              </w:rPr>
            </w:pPr>
            <w:r w:rsidRPr="001E6222">
              <w:rPr>
                <w:b/>
                <w:bCs/>
                <w:szCs w:val="24"/>
              </w:rPr>
              <w:t>Działanie rozwojowe</w:t>
            </w:r>
          </w:p>
        </w:tc>
        <w:tc>
          <w:tcPr>
            <w:tcW w:w="2379" w:type="dxa"/>
          </w:tcPr>
          <w:p w:rsidR="00177FB6" w:rsidRPr="001E6222" w:rsidRDefault="00177FB6" w:rsidP="005F4FB0">
            <w:pPr>
              <w:pStyle w:val="Zawartotabeli"/>
              <w:snapToGrid w:val="0"/>
              <w:jc w:val="center"/>
              <w:rPr>
                <w:b/>
                <w:bCs/>
                <w:szCs w:val="24"/>
              </w:rPr>
            </w:pPr>
            <w:r w:rsidRPr="001E6222">
              <w:rPr>
                <w:b/>
                <w:bCs/>
                <w:szCs w:val="24"/>
              </w:rPr>
              <w:t>Forma wspomagania</w:t>
            </w:r>
          </w:p>
        </w:tc>
        <w:tc>
          <w:tcPr>
            <w:tcW w:w="1393" w:type="dxa"/>
          </w:tcPr>
          <w:p w:rsidR="00177FB6" w:rsidRPr="001E6222" w:rsidRDefault="00177FB6" w:rsidP="005F4FB0">
            <w:pPr>
              <w:pStyle w:val="Zawartotabeli"/>
              <w:snapToGrid w:val="0"/>
              <w:jc w:val="center"/>
              <w:rPr>
                <w:b/>
                <w:szCs w:val="24"/>
              </w:rPr>
            </w:pPr>
            <w:r w:rsidRPr="001E6222">
              <w:rPr>
                <w:b/>
                <w:szCs w:val="24"/>
              </w:rPr>
              <w:t>Termin</w:t>
            </w:r>
          </w:p>
        </w:tc>
        <w:tc>
          <w:tcPr>
            <w:tcW w:w="980" w:type="dxa"/>
          </w:tcPr>
          <w:p w:rsidR="00177FB6" w:rsidRPr="001E6222" w:rsidRDefault="00177FB6" w:rsidP="005F4FB0">
            <w:pPr>
              <w:pStyle w:val="Zawartotabeli"/>
              <w:snapToGrid w:val="0"/>
              <w:jc w:val="center"/>
              <w:rPr>
                <w:b/>
                <w:szCs w:val="24"/>
              </w:rPr>
            </w:pPr>
            <w:r w:rsidRPr="001E6222">
              <w:rPr>
                <w:b/>
                <w:szCs w:val="24"/>
              </w:rPr>
              <w:t>Uwagi</w:t>
            </w:r>
          </w:p>
          <w:p w:rsidR="00177FB6" w:rsidRPr="001E6222" w:rsidRDefault="00177FB6" w:rsidP="005F4FB0">
            <w:pPr>
              <w:pStyle w:val="Zawartotabeli"/>
              <w:snapToGrid w:val="0"/>
              <w:jc w:val="center"/>
              <w:rPr>
                <w:b/>
                <w:szCs w:val="24"/>
              </w:rPr>
            </w:pPr>
          </w:p>
        </w:tc>
      </w:tr>
      <w:tr w:rsidR="00177FB6" w:rsidRPr="001E6222" w:rsidTr="005F4FB0">
        <w:tc>
          <w:tcPr>
            <w:tcW w:w="575" w:type="dxa"/>
          </w:tcPr>
          <w:p w:rsidR="00177FB6" w:rsidRPr="001E6222" w:rsidRDefault="00177FB6" w:rsidP="005F4FB0">
            <w:pPr>
              <w:jc w:val="both"/>
              <w:rPr>
                <w:rFonts w:ascii="Times New Roman" w:hAnsi="Times New Roman" w:cs="Times New Roman"/>
                <w:sz w:val="24"/>
                <w:szCs w:val="24"/>
              </w:rPr>
            </w:pPr>
            <w:r w:rsidRPr="001E6222">
              <w:rPr>
                <w:rFonts w:ascii="Times New Roman" w:hAnsi="Times New Roman" w:cs="Times New Roman"/>
                <w:sz w:val="24"/>
                <w:szCs w:val="24"/>
              </w:rPr>
              <w:t>1.</w:t>
            </w:r>
          </w:p>
        </w:tc>
        <w:tc>
          <w:tcPr>
            <w:tcW w:w="3735" w:type="dxa"/>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 xml:space="preserve">Wdrażanie nowych aktów prawnych i zmian w przepisach </w:t>
            </w:r>
            <w:r w:rsidRPr="001E6222">
              <w:rPr>
                <w:rFonts w:ascii="Times New Roman" w:hAnsi="Times New Roman" w:cs="Times New Roman"/>
                <w:i/>
                <w:sz w:val="24"/>
                <w:szCs w:val="24"/>
              </w:rPr>
              <w:t>(sukcesywnie do ukazujących się aktów prawnych).</w:t>
            </w:r>
          </w:p>
        </w:tc>
        <w:tc>
          <w:tcPr>
            <w:tcW w:w="2379" w:type="dxa"/>
          </w:tcPr>
          <w:p w:rsidR="00177FB6" w:rsidRPr="001E6222" w:rsidRDefault="00177FB6" w:rsidP="005F4FB0">
            <w:pPr>
              <w:rPr>
                <w:rFonts w:ascii="Times New Roman" w:hAnsi="Times New Roman" w:cs="Times New Roman"/>
                <w:sz w:val="24"/>
                <w:szCs w:val="24"/>
              </w:rPr>
            </w:pPr>
            <w:r w:rsidRPr="001E6222">
              <w:rPr>
                <w:rFonts w:ascii="Times New Roman" w:hAnsi="Times New Roman" w:cs="Times New Roman"/>
                <w:sz w:val="24"/>
                <w:szCs w:val="24"/>
              </w:rPr>
              <w:t>Szkolenie wewnętrzne.</w:t>
            </w:r>
          </w:p>
        </w:tc>
        <w:tc>
          <w:tcPr>
            <w:tcW w:w="1393" w:type="dxa"/>
          </w:tcPr>
          <w:p w:rsidR="00177FB6" w:rsidRPr="001E6222" w:rsidRDefault="00177FB6" w:rsidP="005F4FB0">
            <w:pPr>
              <w:jc w:val="both"/>
              <w:rPr>
                <w:rFonts w:ascii="Times New Roman" w:hAnsi="Times New Roman" w:cs="Times New Roman"/>
                <w:b/>
                <w:sz w:val="24"/>
                <w:szCs w:val="24"/>
              </w:rPr>
            </w:pPr>
            <w:r w:rsidRPr="001E6222">
              <w:rPr>
                <w:rFonts w:ascii="Times New Roman" w:hAnsi="Times New Roman" w:cs="Times New Roman"/>
                <w:sz w:val="24"/>
                <w:szCs w:val="24"/>
              </w:rPr>
              <w:t>wg potrzeb</w:t>
            </w:r>
          </w:p>
        </w:tc>
        <w:tc>
          <w:tcPr>
            <w:tcW w:w="980" w:type="dxa"/>
          </w:tcPr>
          <w:p w:rsidR="00177FB6" w:rsidRPr="001E6222" w:rsidRDefault="00177FB6" w:rsidP="005F4FB0">
            <w:pPr>
              <w:jc w:val="both"/>
              <w:rPr>
                <w:rFonts w:ascii="Times New Roman" w:hAnsi="Times New Roman" w:cs="Times New Roman"/>
                <w:b/>
                <w:sz w:val="24"/>
                <w:szCs w:val="24"/>
              </w:rPr>
            </w:pPr>
          </w:p>
        </w:tc>
      </w:tr>
    </w:tbl>
    <w:p w:rsidR="00177FB6" w:rsidRPr="001E6222" w:rsidRDefault="00177FB6" w:rsidP="00177FB6">
      <w:pPr>
        <w:spacing w:after="0" w:line="240" w:lineRule="auto"/>
        <w:jc w:val="both"/>
        <w:rPr>
          <w:rFonts w:ascii="Times New Roman" w:hAnsi="Times New Roman" w:cs="Times New Roman"/>
          <w:b/>
          <w:sz w:val="24"/>
          <w:szCs w:val="24"/>
        </w:rPr>
      </w:pPr>
    </w:p>
    <w:p w:rsidR="00177FB6" w:rsidRPr="001E6222" w:rsidRDefault="00177FB6" w:rsidP="00177FB6">
      <w:pPr>
        <w:autoSpaceDE w:val="0"/>
        <w:autoSpaceDN w:val="0"/>
        <w:adjustRightInd w:val="0"/>
        <w:spacing w:after="0" w:line="240" w:lineRule="auto"/>
        <w:rPr>
          <w:rFonts w:ascii="Times New Roman" w:hAnsi="Times New Roman" w:cs="Times New Roman"/>
          <w:b/>
          <w:color w:val="000000" w:themeColor="text1"/>
          <w:sz w:val="24"/>
          <w:szCs w:val="24"/>
        </w:rPr>
      </w:pPr>
      <w:r w:rsidRPr="001E6222">
        <w:rPr>
          <w:rFonts w:ascii="Times New Roman" w:hAnsi="Times New Roman" w:cs="Times New Roman"/>
          <w:b/>
          <w:color w:val="000000" w:themeColor="text1"/>
          <w:sz w:val="24"/>
          <w:szCs w:val="24"/>
        </w:rPr>
        <w:lastRenderedPageBreak/>
        <w:t>PLAN OBSERWACJI PROWADZONYCH PRZEZ NAUCZYCIELI ZAJĘĆ DYDAKTYCZNYCH, WYCHOWAWCZYCH I OPIEKUŃCZYCH ORAZ INNYCH ZAJĘĆ I CZYNNOŚCI WYNIKAJĄCYCH Z DZIAŁALNOŚCI STATUTOWEJ PRZEDSZKOLA.</w:t>
      </w:r>
    </w:p>
    <w:p w:rsidR="00177FB6" w:rsidRPr="001E6222" w:rsidRDefault="00177FB6" w:rsidP="00177FB6">
      <w:pPr>
        <w:spacing w:after="167" w:line="240" w:lineRule="auto"/>
        <w:rPr>
          <w:rFonts w:ascii="Times New Roman" w:eastAsia="Times New Roman" w:hAnsi="Times New Roman" w:cs="Times New Roman"/>
          <w:sz w:val="24"/>
          <w:szCs w:val="24"/>
          <w:lang w:eastAsia="pl-PL"/>
        </w:rPr>
      </w:pPr>
    </w:p>
    <w:p w:rsidR="00177FB6" w:rsidRPr="001E6222" w:rsidRDefault="00177FB6" w:rsidP="00177FB6">
      <w:pPr>
        <w:spacing w:after="167" w:line="240" w:lineRule="auto"/>
        <w:jc w:val="center"/>
        <w:rPr>
          <w:rFonts w:ascii="Times New Roman" w:eastAsia="Times New Roman" w:hAnsi="Times New Roman" w:cs="Times New Roman"/>
          <w:sz w:val="24"/>
          <w:szCs w:val="24"/>
          <w:lang w:eastAsia="pl-PL"/>
        </w:rPr>
      </w:pPr>
    </w:p>
    <w:p w:rsidR="00177FB6" w:rsidRPr="001E6222" w:rsidRDefault="00177FB6" w:rsidP="00177FB6">
      <w:pPr>
        <w:spacing w:after="167" w:line="240" w:lineRule="auto"/>
        <w:jc w:val="center"/>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1349"/>
        <w:gridCol w:w="797"/>
        <w:gridCol w:w="788"/>
        <w:gridCol w:w="797"/>
        <w:gridCol w:w="806"/>
        <w:gridCol w:w="782"/>
        <w:gridCol w:w="788"/>
        <w:gridCol w:w="796"/>
        <w:gridCol w:w="798"/>
        <w:gridCol w:w="789"/>
        <w:gridCol w:w="798"/>
      </w:tblGrid>
      <w:tr w:rsidR="00177FB6" w:rsidRPr="001E6222" w:rsidTr="005F4FB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 xml:space="preserve">Imię </w:t>
            </w:r>
            <w:r>
              <w:rPr>
                <w:rFonts w:ascii="Times New Roman" w:eastAsia="Times New Roman" w:hAnsi="Times New Roman" w:cs="Times New Roman"/>
                <w:sz w:val="24"/>
                <w:szCs w:val="24"/>
                <w:lang w:eastAsia="pl-PL"/>
              </w:rPr>
              <w:t xml:space="preserve">                       </w:t>
            </w:r>
            <w:r w:rsidRPr="001E6222">
              <w:rPr>
                <w:rFonts w:ascii="Times New Roman" w:eastAsia="Times New Roman" w:hAnsi="Times New Roman" w:cs="Times New Roman"/>
                <w:sz w:val="24"/>
                <w:szCs w:val="24"/>
                <w:lang w:eastAsia="pl-PL"/>
              </w:rPr>
              <w:t>i nazwisko nauczyciela</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IX</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X</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XI</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XII</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I</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II</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III</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IV</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V</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VI</w:t>
            </w:r>
          </w:p>
        </w:tc>
      </w:tr>
      <w:tr w:rsidR="00177FB6" w:rsidRPr="001E6222" w:rsidTr="005F4FB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Małgorzata Konop</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x</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x</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x</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r>
      <w:tr w:rsidR="00177FB6" w:rsidRPr="001E6222" w:rsidTr="005F4FB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Aleksandra Litera</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x</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x</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B6" w:rsidRPr="001E6222" w:rsidRDefault="00177FB6" w:rsidP="005F4FB0">
            <w:pPr>
              <w:spacing w:after="167"/>
              <w:jc w:val="center"/>
              <w:rPr>
                <w:rFonts w:ascii="Times New Roman" w:eastAsia="Times New Roman" w:hAnsi="Times New Roman" w:cs="Times New Roman"/>
                <w:sz w:val="24"/>
                <w:szCs w:val="24"/>
                <w:lang w:eastAsia="pl-PL"/>
              </w:rPr>
            </w:pPr>
            <w:r w:rsidRPr="001E6222">
              <w:rPr>
                <w:rFonts w:ascii="Times New Roman" w:eastAsia="Times New Roman" w:hAnsi="Times New Roman" w:cs="Times New Roman"/>
                <w:sz w:val="24"/>
                <w:szCs w:val="24"/>
                <w:lang w:eastAsia="pl-PL"/>
              </w:rPr>
              <w:t>x</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r>
      <w:tr w:rsidR="00177FB6" w:rsidRPr="001E6222" w:rsidTr="005F4FB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Anna Kozyra</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B6" w:rsidRPr="001E6222" w:rsidRDefault="00177FB6" w:rsidP="005F4FB0">
            <w:pPr>
              <w:spacing w:after="167"/>
              <w:jc w:val="center"/>
              <w:rPr>
                <w:rFonts w:ascii="Times New Roman" w:eastAsia="Times New Roman" w:hAnsi="Times New Roman" w:cs="Times New Roman"/>
                <w:sz w:val="24"/>
                <w:szCs w:val="24"/>
                <w:lang w:eastAsia="pl-PL"/>
              </w:rPr>
            </w:pPr>
          </w:p>
        </w:tc>
      </w:tr>
    </w:tbl>
    <w:p w:rsidR="00177FB6" w:rsidRPr="001E6222" w:rsidRDefault="00177FB6" w:rsidP="00177FB6">
      <w:pPr>
        <w:autoSpaceDE w:val="0"/>
        <w:autoSpaceDN w:val="0"/>
        <w:adjustRightInd w:val="0"/>
        <w:spacing w:after="0" w:line="240" w:lineRule="auto"/>
        <w:rPr>
          <w:rFonts w:ascii="Times New Roman" w:hAnsi="Times New Roman" w:cs="Times New Roman"/>
          <w:b/>
          <w:color w:val="000000" w:themeColor="text1"/>
          <w:sz w:val="24"/>
          <w:szCs w:val="24"/>
        </w:rPr>
      </w:pPr>
    </w:p>
    <w:p w:rsidR="00177FB6" w:rsidRPr="001E6222" w:rsidRDefault="00177FB6" w:rsidP="00177FB6">
      <w:pPr>
        <w:autoSpaceDE w:val="0"/>
        <w:autoSpaceDN w:val="0"/>
        <w:adjustRightInd w:val="0"/>
        <w:spacing w:after="0" w:line="240" w:lineRule="auto"/>
        <w:rPr>
          <w:rFonts w:ascii="Times New Roman" w:hAnsi="Times New Roman" w:cs="Times New Roman"/>
          <w:b/>
          <w:color w:val="000000" w:themeColor="text1"/>
          <w:sz w:val="24"/>
          <w:szCs w:val="24"/>
        </w:rPr>
      </w:pPr>
    </w:p>
    <w:p w:rsidR="00177FB6" w:rsidRPr="001E6222" w:rsidRDefault="00177FB6" w:rsidP="00177FB6">
      <w:pPr>
        <w:autoSpaceDE w:val="0"/>
        <w:autoSpaceDN w:val="0"/>
        <w:adjustRightInd w:val="0"/>
        <w:spacing w:after="0" w:line="240" w:lineRule="auto"/>
        <w:rPr>
          <w:rFonts w:ascii="Times New Roman" w:hAnsi="Times New Roman" w:cs="Times New Roman"/>
          <w:b/>
          <w:color w:val="000000" w:themeColor="text1"/>
          <w:sz w:val="24"/>
          <w:szCs w:val="24"/>
        </w:rPr>
      </w:pPr>
    </w:p>
    <w:p w:rsidR="00177FB6" w:rsidRPr="001E6222" w:rsidRDefault="00177FB6" w:rsidP="00177F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31.08.2023r.</w:t>
      </w:r>
    </w:p>
    <w:p w:rsidR="00177FB6" w:rsidRPr="001E6222" w:rsidRDefault="00177FB6" w:rsidP="00177FB6">
      <w:pPr>
        <w:spacing w:after="0" w:line="240" w:lineRule="auto"/>
        <w:jc w:val="both"/>
        <w:rPr>
          <w:rFonts w:ascii="Times New Roman" w:hAnsi="Times New Roman" w:cs="Times New Roman"/>
          <w:color w:val="000000" w:themeColor="text1"/>
          <w:sz w:val="24"/>
          <w:szCs w:val="24"/>
        </w:rPr>
      </w:pPr>
      <w:r w:rsidRPr="001E6222">
        <w:rPr>
          <w:rFonts w:ascii="Times New Roman" w:hAnsi="Times New Roman" w:cs="Times New Roman"/>
          <w:color w:val="000000" w:themeColor="text1"/>
          <w:sz w:val="24"/>
          <w:szCs w:val="24"/>
        </w:rPr>
        <w:t xml:space="preserve"> Data przedstawienia planu </w:t>
      </w:r>
      <w:r>
        <w:rPr>
          <w:rFonts w:ascii="Times New Roman" w:hAnsi="Times New Roman" w:cs="Times New Roman"/>
          <w:color w:val="000000" w:themeColor="text1"/>
          <w:sz w:val="24"/>
          <w:szCs w:val="24"/>
        </w:rPr>
        <w:t>R</w:t>
      </w:r>
      <w:r w:rsidRPr="001E6222">
        <w:rPr>
          <w:rFonts w:ascii="Times New Roman" w:hAnsi="Times New Roman" w:cs="Times New Roman"/>
          <w:color w:val="000000" w:themeColor="text1"/>
          <w:sz w:val="24"/>
          <w:szCs w:val="24"/>
        </w:rPr>
        <w:t xml:space="preserve">adzie </w:t>
      </w:r>
      <w:r>
        <w:rPr>
          <w:rFonts w:ascii="Times New Roman" w:hAnsi="Times New Roman" w:cs="Times New Roman"/>
          <w:color w:val="000000" w:themeColor="text1"/>
          <w:sz w:val="24"/>
          <w:szCs w:val="24"/>
        </w:rPr>
        <w:t>P</w:t>
      </w:r>
      <w:r w:rsidRPr="001E6222">
        <w:rPr>
          <w:rFonts w:ascii="Times New Roman" w:hAnsi="Times New Roman" w:cs="Times New Roman"/>
          <w:color w:val="000000" w:themeColor="text1"/>
          <w:sz w:val="24"/>
          <w:szCs w:val="24"/>
        </w:rPr>
        <w:t xml:space="preserve">edagogicznej                          </w:t>
      </w:r>
    </w:p>
    <w:p w:rsidR="00177FB6" w:rsidRPr="001E6222" w:rsidRDefault="00177FB6" w:rsidP="00177FB6">
      <w:pPr>
        <w:spacing w:after="0" w:line="240" w:lineRule="auto"/>
        <w:jc w:val="both"/>
        <w:rPr>
          <w:rFonts w:ascii="Times New Roman" w:hAnsi="Times New Roman" w:cs="Times New Roman"/>
          <w:color w:val="000000" w:themeColor="text1"/>
          <w:sz w:val="24"/>
          <w:szCs w:val="24"/>
        </w:rPr>
      </w:pPr>
    </w:p>
    <w:p w:rsidR="00177FB6" w:rsidRDefault="00177FB6" w:rsidP="00177FB6">
      <w:pPr>
        <w:tabs>
          <w:tab w:val="left" w:pos="1710"/>
        </w:tabs>
      </w:pPr>
    </w:p>
    <w:p w:rsidR="00177FB6" w:rsidRPr="00177FB6" w:rsidRDefault="00177FB6" w:rsidP="00177FB6">
      <w:pPr>
        <w:tabs>
          <w:tab w:val="left" w:pos="1710"/>
        </w:tabs>
      </w:pPr>
    </w:p>
    <w:sectPr w:rsidR="00177FB6" w:rsidRPr="00177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Pro-Light">
    <w:panose1 w:val="00000000000000000000"/>
    <w:charset w:val="EE"/>
    <w:family w:val="swiss"/>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52FC1"/>
    <w:multiLevelType w:val="hybridMultilevel"/>
    <w:tmpl w:val="A6C6885C"/>
    <w:lvl w:ilvl="0" w:tplc="04150011">
      <w:start w:val="1"/>
      <w:numFmt w:val="decimal"/>
      <w:lvlText w:val="%1)"/>
      <w:lvlJc w:val="left"/>
      <w:pPr>
        <w:ind w:left="720" w:hanging="360"/>
      </w:pPr>
      <w:rPr>
        <w:rFonts w:hint="default"/>
      </w:rPr>
    </w:lvl>
    <w:lvl w:ilvl="1" w:tplc="1AF4733E">
      <w:numFmt w:val="bullet"/>
      <w:lvlText w:val="•"/>
      <w:lvlJc w:val="left"/>
      <w:pPr>
        <w:ind w:left="1440" w:hanging="360"/>
      </w:pPr>
      <w:rPr>
        <w:rFonts w:ascii="Calibri" w:eastAsiaTheme="minorHAnsi" w:hAnsi="Calibri" w:cs="MyriadPro-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EE43822"/>
    <w:multiLevelType w:val="hybridMultilevel"/>
    <w:tmpl w:val="0470AEE2"/>
    <w:lvl w:ilvl="0" w:tplc="1B5AA230">
      <w:numFmt w:val="bullet"/>
      <w:lvlText w:val="•"/>
      <w:lvlJc w:val="left"/>
      <w:pPr>
        <w:ind w:left="720" w:hanging="360"/>
      </w:pPr>
      <w:rPr>
        <w:rFonts w:ascii="Calibri" w:eastAsiaTheme="minorHAnsi" w:hAnsi="Calibri" w:cs="MyriadPro-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4D71552"/>
    <w:multiLevelType w:val="hybridMultilevel"/>
    <w:tmpl w:val="558680B2"/>
    <w:lvl w:ilvl="0" w:tplc="A40C0D76">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084E82"/>
    <w:multiLevelType w:val="hybridMultilevel"/>
    <w:tmpl w:val="B6CC5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B6"/>
    <w:rsid w:val="00177FB6"/>
    <w:rsid w:val="00D85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F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77FB6"/>
    <w:pPr>
      <w:ind w:left="720"/>
      <w:contextualSpacing/>
    </w:pPr>
  </w:style>
  <w:style w:type="character" w:customStyle="1" w:styleId="AkapitzlistZnak">
    <w:name w:val="Akapit z listą Znak"/>
    <w:link w:val="Akapitzlist"/>
    <w:qFormat/>
    <w:rsid w:val="00177FB6"/>
  </w:style>
  <w:style w:type="table" w:styleId="Tabela-Siatka">
    <w:name w:val="Table Grid"/>
    <w:basedOn w:val="Standardowy"/>
    <w:uiPriority w:val="59"/>
    <w:rsid w:val="00177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semiHidden/>
    <w:qFormat/>
    <w:rsid w:val="00177FB6"/>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177FB6"/>
    <w:pPr>
      <w:widowControl w:val="0"/>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177FB6"/>
  </w:style>
  <w:style w:type="paragraph" w:customStyle="1" w:styleId="Zawartotabeli">
    <w:name w:val="Zawartość tabeli"/>
    <w:basedOn w:val="Normalny"/>
    <w:qFormat/>
    <w:rsid w:val="00177FB6"/>
    <w:pPr>
      <w:widowControl w:val="0"/>
      <w:suppressLineNumbers/>
      <w:suppressAutoHyphens/>
      <w:spacing w:after="0" w:line="240" w:lineRule="auto"/>
    </w:pPr>
    <w:rPr>
      <w:rFonts w:ascii="Times New Roman" w:eastAsia="Times New Roman" w:hAnsi="Times New Roman" w:cs="Times New Roman"/>
      <w:sz w:val="24"/>
      <w:szCs w:val="20"/>
      <w:lang w:eastAsia="ar-SA"/>
    </w:rPr>
  </w:style>
  <w:style w:type="character" w:styleId="Pogrubienie">
    <w:name w:val="Strong"/>
    <w:basedOn w:val="Domylnaczcionkaakapitu"/>
    <w:uiPriority w:val="22"/>
    <w:qFormat/>
    <w:rsid w:val="00177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F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77FB6"/>
    <w:pPr>
      <w:ind w:left="720"/>
      <w:contextualSpacing/>
    </w:pPr>
  </w:style>
  <w:style w:type="character" w:customStyle="1" w:styleId="AkapitzlistZnak">
    <w:name w:val="Akapit z listą Znak"/>
    <w:link w:val="Akapitzlist"/>
    <w:qFormat/>
    <w:rsid w:val="00177FB6"/>
  </w:style>
  <w:style w:type="table" w:styleId="Tabela-Siatka">
    <w:name w:val="Table Grid"/>
    <w:basedOn w:val="Standardowy"/>
    <w:uiPriority w:val="59"/>
    <w:rsid w:val="00177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semiHidden/>
    <w:qFormat/>
    <w:rsid w:val="00177FB6"/>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177FB6"/>
    <w:pPr>
      <w:widowControl w:val="0"/>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177FB6"/>
  </w:style>
  <w:style w:type="paragraph" w:customStyle="1" w:styleId="Zawartotabeli">
    <w:name w:val="Zawartość tabeli"/>
    <w:basedOn w:val="Normalny"/>
    <w:qFormat/>
    <w:rsid w:val="00177FB6"/>
    <w:pPr>
      <w:widowControl w:val="0"/>
      <w:suppressLineNumbers/>
      <w:suppressAutoHyphens/>
      <w:spacing w:after="0" w:line="240" w:lineRule="auto"/>
    </w:pPr>
    <w:rPr>
      <w:rFonts w:ascii="Times New Roman" w:eastAsia="Times New Roman" w:hAnsi="Times New Roman" w:cs="Times New Roman"/>
      <w:sz w:val="24"/>
      <w:szCs w:val="20"/>
      <w:lang w:eastAsia="ar-SA"/>
    </w:rPr>
  </w:style>
  <w:style w:type="character" w:styleId="Pogrubienie">
    <w:name w:val="Strong"/>
    <w:basedOn w:val="Domylnaczcionkaakapitu"/>
    <w:uiPriority w:val="22"/>
    <w:qFormat/>
    <w:rsid w:val="00177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6637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dc:creator>
  <cp:lastModifiedBy>User</cp:lastModifiedBy>
  <cp:revision>2</cp:revision>
  <dcterms:created xsi:type="dcterms:W3CDTF">2023-09-01T11:10:00Z</dcterms:created>
  <dcterms:modified xsi:type="dcterms:W3CDTF">2023-09-01T11:10:00Z</dcterms:modified>
</cp:coreProperties>
</file>